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92188" w:rsidRPr="00B902F1" w14:paraId="629780D0" w14:textId="77777777" w:rsidTr="00E361C9">
        <w:trPr>
          <w:trHeight w:val="1117"/>
        </w:trPr>
        <w:tc>
          <w:tcPr>
            <w:tcW w:w="15541" w:type="dxa"/>
          </w:tcPr>
          <w:p w14:paraId="1559A4AB" w14:textId="511FEEE4" w:rsidR="00A92188" w:rsidRPr="00B902F1" w:rsidRDefault="008536FA" w:rsidP="00E361C9">
            <w:pPr>
              <w:tabs>
                <w:tab w:val="left" w:pos="626"/>
                <w:tab w:val="right" w:pos="10382"/>
              </w:tabs>
              <w:rPr>
                <w:rFonts w:cstheme="minorHAnsi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0344E942" wp14:editId="0C8F90E8">
                  <wp:simplePos x="0" y="0"/>
                  <wp:positionH relativeFrom="column">
                    <wp:posOffset>123585</wp:posOffset>
                  </wp:positionH>
                  <wp:positionV relativeFrom="paragraph">
                    <wp:posOffset>141977</wp:posOffset>
                  </wp:positionV>
                  <wp:extent cx="748030" cy="462915"/>
                  <wp:effectExtent l="0" t="0" r="0" b="0"/>
                  <wp:wrapNone/>
                  <wp:docPr id="1073741826" name="officeArt object" descr="PNG BOP 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PNG BOP Heade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62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92188" w:rsidRPr="00B902F1">
              <w:rPr>
                <w:rFonts w:cstheme="minorHAnsi"/>
              </w:rPr>
              <w:tab/>
              <w:t xml:space="preserve">   </w:t>
            </w:r>
          </w:p>
          <w:p w14:paraId="2B0EFBFB" w14:textId="16D7FBFD" w:rsidR="00A92188" w:rsidRPr="00B902F1" w:rsidRDefault="0036608D" w:rsidP="008E0923">
            <w:pPr>
              <w:tabs>
                <w:tab w:val="left" w:pos="626"/>
                <w:tab w:val="left" w:pos="4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36"/>
                <w:szCs w:val="28"/>
              </w:rPr>
              <w:t>Job Aid</w:t>
            </w:r>
          </w:p>
          <w:p w14:paraId="78E58713" w14:textId="527B0602" w:rsidR="00A92188" w:rsidRPr="00B902F1" w:rsidRDefault="00A92188" w:rsidP="00E361C9">
            <w:pPr>
              <w:tabs>
                <w:tab w:val="left" w:pos="626"/>
                <w:tab w:val="right" w:pos="10382"/>
              </w:tabs>
              <w:rPr>
                <w:rFonts w:cstheme="minorHAnsi"/>
              </w:rPr>
            </w:pPr>
          </w:p>
          <w:p w14:paraId="187BDB44" w14:textId="77777777" w:rsidR="00A92188" w:rsidRPr="00B902F1" w:rsidRDefault="00A92188" w:rsidP="00E361C9">
            <w:pPr>
              <w:tabs>
                <w:tab w:val="left" w:pos="626"/>
                <w:tab w:val="right" w:pos="10382"/>
              </w:tabs>
              <w:rPr>
                <w:rFonts w:cstheme="minorHAnsi"/>
                <w:noProof/>
                <w:lang w:val="en-US"/>
              </w:rPr>
            </w:pPr>
          </w:p>
        </w:tc>
      </w:tr>
      <w:tr w:rsidR="00A92188" w:rsidRPr="00B902F1" w14:paraId="4A283A17" w14:textId="77777777" w:rsidTr="00E361C9">
        <w:trPr>
          <w:trHeight w:val="365"/>
        </w:trPr>
        <w:tc>
          <w:tcPr>
            <w:tcW w:w="15541" w:type="dxa"/>
            <w:shd w:val="clear" w:color="auto" w:fill="D9D9D9" w:themeFill="background1" w:themeFillShade="D9"/>
          </w:tcPr>
          <w:p w14:paraId="6935A5D8" w14:textId="4F7D108B" w:rsidR="00A92188" w:rsidRPr="00B902F1" w:rsidRDefault="00954774" w:rsidP="00A24B9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2A1E">
              <w:rPr>
                <w:rFonts w:cstheme="minorHAnsi"/>
                <w:sz w:val="24"/>
                <w:szCs w:val="28"/>
              </w:rPr>
              <w:t xml:space="preserve">Document </w:t>
            </w:r>
            <w:r w:rsidR="007C6277">
              <w:rPr>
                <w:rFonts w:ascii="Calibri" w:hAnsi="Calibri" w:cs="Calibri"/>
              </w:rPr>
              <w:t xml:space="preserve"> </w:t>
            </w:r>
            <w:r w:rsidR="005256B6">
              <w:rPr>
                <w:rFonts w:ascii="Calibri" w:hAnsi="Calibri" w:cs="Calibri"/>
              </w:rPr>
              <w:t xml:space="preserve">#     </w:t>
            </w:r>
            <w:r w:rsidRPr="000F2A1E">
              <w:rPr>
                <w:rFonts w:cstheme="minorHAnsi"/>
                <w:sz w:val="24"/>
                <w:szCs w:val="28"/>
              </w:rPr>
              <w:t xml:space="preserve"> </w:t>
            </w:r>
            <w:r w:rsidR="005256B6">
              <w:rPr>
                <w:rFonts w:cstheme="minorHAnsi"/>
                <w:sz w:val="24"/>
                <w:szCs w:val="28"/>
              </w:rPr>
              <w:t xml:space="preserve">Author:  </w:t>
            </w:r>
            <w:r w:rsidR="00A24B9E">
              <w:rPr>
                <w:rFonts w:cstheme="minorHAnsi"/>
                <w:sz w:val="24"/>
                <w:szCs w:val="28"/>
              </w:rPr>
              <w:t xml:space="preserve">  </w:t>
            </w:r>
            <w:r w:rsidR="00993790">
              <w:rPr>
                <w:rFonts w:cstheme="minorHAnsi"/>
                <w:sz w:val="24"/>
                <w:szCs w:val="28"/>
              </w:rPr>
              <w:t xml:space="preserve">  Au</w:t>
            </w:r>
            <w:r w:rsidR="00284C99">
              <w:rPr>
                <w:rFonts w:cstheme="minorHAnsi"/>
                <w:sz w:val="24"/>
                <w:szCs w:val="28"/>
              </w:rPr>
              <w:t xml:space="preserve">thorised: </w:t>
            </w:r>
            <w:r w:rsidR="00A24B9E">
              <w:rPr>
                <w:rFonts w:cstheme="minorHAnsi"/>
                <w:sz w:val="24"/>
                <w:szCs w:val="28"/>
              </w:rPr>
              <w:t xml:space="preserve">  </w:t>
            </w:r>
            <w:r w:rsidR="00284C99">
              <w:rPr>
                <w:rFonts w:cstheme="minorHAnsi"/>
                <w:sz w:val="24"/>
                <w:szCs w:val="28"/>
              </w:rPr>
              <w:t xml:space="preserve"> </w:t>
            </w:r>
            <w:r w:rsidRPr="00CA2FF2">
              <w:rPr>
                <w:rFonts w:cstheme="minorHAnsi"/>
                <w:sz w:val="24"/>
                <w:szCs w:val="28"/>
              </w:rPr>
              <w:t xml:space="preserve"> </w:t>
            </w:r>
            <w:proofErr w:type="spellStart"/>
            <w:r w:rsidR="00A24B9E">
              <w:rPr>
                <w:rFonts w:cstheme="minorHAnsi"/>
                <w:sz w:val="24"/>
                <w:szCs w:val="28"/>
              </w:rPr>
              <w:t>dd</w:t>
            </w:r>
            <w:proofErr w:type="spellEnd"/>
            <w:r w:rsidR="00A24B9E"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 w:rsidR="00A24B9E">
              <w:rPr>
                <w:rFonts w:cstheme="minorHAnsi"/>
                <w:sz w:val="24"/>
                <w:szCs w:val="28"/>
              </w:rPr>
              <w:t>yy</w:t>
            </w:r>
            <w:proofErr w:type="spellEnd"/>
            <w:r w:rsidR="00A24B9E">
              <w:rPr>
                <w:rFonts w:cstheme="minorHAnsi"/>
                <w:sz w:val="24"/>
                <w:szCs w:val="28"/>
              </w:rPr>
              <w:t xml:space="preserve"> </w:t>
            </w:r>
            <w:r w:rsidR="00D02E3C">
              <w:rPr>
                <w:rFonts w:cstheme="minorHAnsi"/>
                <w:sz w:val="24"/>
                <w:szCs w:val="28"/>
              </w:rPr>
              <w:t xml:space="preserve"> Review: </w:t>
            </w:r>
            <w:proofErr w:type="spellStart"/>
            <w:r w:rsidR="00A24B9E">
              <w:rPr>
                <w:rFonts w:cstheme="minorHAnsi"/>
                <w:sz w:val="24"/>
                <w:szCs w:val="28"/>
              </w:rPr>
              <w:t>dd</w:t>
            </w:r>
            <w:proofErr w:type="spellEnd"/>
            <w:r w:rsidR="00A24B9E"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 w:rsidR="00A24B9E">
              <w:rPr>
                <w:rFonts w:cstheme="minorHAnsi"/>
                <w:sz w:val="24"/>
                <w:szCs w:val="28"/>
              </w:rPr>
              <w:t>yy</w:t>
            </w:r>
            <w:proofErr w:type="spellEnd"/>
            <w:r w:rsidR="00A24B9E">
              <w:rPr>
                <w:rFonts w:cstheme="minorHAnsi"/>
                <w:sz w:val="24"/>
                <w:szCs w:val="28"/>
              </w:rPr>
              <w:t xml:space="preserve">  </w:t>
            </w:r>
          </w:p>
        </w:tc>
      </w:tr>
      <w:tr w:rsidR="00A92188" w:rsidRPr="00B902F1" w14:paraId="1069F66A" w14:textId="77777777" w:rsidTr="00E361C9">
        <w:trPr>
          <w:trHeight w:val="355"/>
        </w:trPr>
        <w:tc>
          <w:tcPr>
            <w:tcW w:w="15541" w:type="dxa"/>
            <w:shd w:val="clear" w:color="auto" w:fill="FFC000"/>
          </w:tcPr>
          <w:p w14:paraId="04497068" w14:textId="646229D3" w:rsidR="00A92188" w:rsidRPr="00B902F1" w:rsidRDefault="00284C99" w:rsidP="00284C9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>Post-exposure Prophylaxis</w:t>
            </w:r>
            <w:r w:rsidR="00993790"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 xml:space="preserve"> </w:t>
            </w:r>
          </w:p>
        </w:tc>
      </w:tr>
    </w:tbl>
    <w:p w14:paraId="7920265A" w14:textId="76EAD12E" w:rsidR="00954774" w:rsidRPr="005256B6" w:rsidRDefault="00954774" w:rsidP="005256B6">
      <w:pPr>
        <w:rPr>
          <w:rFonts w:asciiTheme="minorHAnsi" w:hAnsiTheme="minorHAnsi" w:cstheme="minorHAnsi"/>
          <w:sz w:val="20"/>
        </w:rPr>
      </w:pPr>
    </w:p>
    <w:tbl>
      <w:tblPr>
        <w:tblW w:w="1020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158"/>
        <w:gridCol w:w="44"/>
      </w:tblGrid>
      <w:tr w:rsidR="00284C99" w:rsidRPr="00284C99" w14:paraId="614889E6" w14:textId="65E52CFB" w:rsidTr="007004DA">
        <w:tc>
          <w:tcPr>
            <w:tcW w:w="101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7541F6C8" w14:textId="6B955588" w:rsidR="00D02E3C" w:rsidRPr="007004DA" w:rsidRDefault="000D4B6F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32"/>
                <w:szCs w:val="21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21"/>
                <w:lang w:eastAsia="en-AU"/>
              </w:rPr>
              <w:t>Preventing w</w:t>
            </w:r>
            <w:r w:rsidR="00284C99" w:rsidRPr="007004DA">
              <w:rPr>
                <w:rFonts w:asciiTheme="minorHAnsi" w:eastAsia="Times New Roman" w:hAnsiTheme="minorHAnsi" w:cstheme="minorHAnsi"/>
                <w:b/>
                <w:sz w:val="32"/>
                <w:szCs w:val="21"/>
                <w:lang w:eastAsia="en-AU"/>
              </w:rPr>
              <w:t xml:space="preserve">orkplace exposures </w:t>
            </w:r>
            <w:r>
              <w:rPr>
                <w:rFonts w:asciiTheme="minorHAnsi" w:eastAsia="Times New Roman" w:hAnsiTheme="minorHAnsi" w:cstheme="minorHAnsi"/>
                <w:b/>
                <w:sz w:val="32"/>
                <w:szCs w:val="21"/>
                <w:lang w:eastAsia="en-AU"/>
              </w:rPr>
              <w:t>to blood and body substances</w:t>
            </w:r>
          </w:p>
          <w:p w14:paraId="54D587F4" w14:textId="77777777" w:rsidR="00284C99" w:rsidRDefault="00284C99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</w:pPr>
          </w:p>
          <w:p w14:paraId="4BDAEE64" w14:textId="04E15DBB" w:rsidR="00284C99" w:rsidRDefault="00284C99" w:rsidP="00284C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</w:pPr>
            <w:r w:rsidRPr="00284C99"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  <w:t>Always wear eye protection when working at the bench (wrap around glasses – if necessary that are worn over your existing glasses)</w:t>
            </w:r>
          </w:p>
          <w:p w14:paraId="16C1E774" w14:textId="77777777" w:rsidR="00284C99" w:rsidRDefault="00284C99" w:rsidP="00284C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  <w:t xml:space="preserve">Always wear closed toe shoes- no thongs or </w:t>
            </w: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  <w:t>sandles</w:t>
            </w:r>
            <w:proofErr w:type="spellEnd"/>
            <w:r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  <w:t xml:space="preserve">! </w:t>
            </w:r>
          </w:p>
          <w:p w14:paraId="27D910A7" w14:textId="77777777" w:rsidR="00284C99" w:rsidRDefault="00284C99" w:rsidP="00284C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  <w:t>Wear a laboratory gown when working at the bench or other areas of the lab- remove before entering tea room!</w:t>
            </w:r>
          </w:p>
          <w:p w14:paraId="5AFF2C34" w14:textId="0A4FB304" w:rsidR="000D4B6F" w:rsidRDefault="000D4B6F" w:rsidP="00284C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  <w:t xml:space="preserve">Wear gloves when handling primary samples </w:t>
            </w:r>
          </w:p>
          <w:p w14:paraId="0F693389" w14:textId="77777777" w:rsidR="00284C99" w:rsidRDefault="00284C99" w:rsidP="00284C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  <w:t>Wash hands or use alcohol hand rub frequently, especially before leaving the lab and before tea / lunch breaks</w:t>
            </w:r>
          </w:p>
          <w:p w14:paraId="34F16AA8" w14:textId="351FD032" w:rsidR="00284C99" w:rsidRDefault="000D4B6F" w:rsidP="00284C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  <w:t xml:space="preserve">Adopt safe </w:t>
            </w:r>
            <w:r w:rsidR="00284C99"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  <w:t xml:space="preserve">sharps </w:t>
            </w:r>
            <w:r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  <w:t xml:space="preserve">practice </w:t>
            </w:r>
          </w:p>
          <w:p w14:paraId="2451C1E3" w14:textId="77777777" w:rsidR="00284C99" w:rsidRDefault="00284C99" w:rsidP="00284C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</w:pPr>
          </w:p>
          <w:p w14:paraId="4BEE324D" w14:textId="25D68E09" w:rsidR="00284C99" w:rsidRPr="007004DA" w:rsidRDefault="00284C99" w:rsidP="00284C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32"/>
                <w:szCs w:val="21"/>
                <w:lang w:eastAsia="en-AU"/>
              </w:rPr>
            </w:pPr>
            <w:r w:rsidRPr="007004DA">
              <w:rPr>
                <w:rFonts w:asciiTheme="minorHAnsi" w:eastAsia="Times New Roman" w:hAnsiTheme="minorHAnsi" w:cstheme="minorHAnsi"/>
                <w:b/>
                <w:i/>
                <w:sz w:val="32"/>
                <w:szCs w:val="21"/>
                <w:lang w:eastAsia="en-AU"/>
              </w:rPr>
              <w:t xml:space="preserve">If an exposure (e.g. contaminated </w:t>
            </w:r>
            <w:r w:rsidR="000D4B6F" w:rsidRPr="007004DA">
              <w:rPr>
                <w:rFonts w:asciiTheme="minorHAnsi" w:eastAsia="Times New Roman" w:hAnsiTheme="minorHAnsi" w:cstheme="minorHAnsi"/>
                <w:b/>
                <w:i/>
                <w:sz w:val="32"/>
                <w:szCs w:val="21"/>
                <w:lang w:eastAsia="en-AU"/>
              </w:rPr>
              <w:t>needle stick</w:t>
            </w:r>
            <w:r w:rsidRPr="007004DA">
              <w:rPr>
                <w:rFonts w:asciiTheme="minorHAnsi" w:eastAsia="Times New Roman" w:hAnsiTheme="minorHAnsi" w:cstheme="minorHAnsi"/>
                <w:b/>
                <w:i/>
                <w:sz w:val="32"/>
                <w:szCs w:val="21"/>
                <w:lang w:eastAsia="en-AU"/>
              </w:rPr>
              <w:t>, scratch or eye splash) occurs to you, take these immediate actions:</w:t>
            </w:r>
          </w:p>
          <w:p w14:paraId="105BF1A4" w14:textId="77777777" w:rsidR="007004DA" w:rsidRDefault="007004DA" w:rsidP="007004DA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</w:pPr>
          </w:p>
          <w:p w14:paraId="782D4279" w14:textId="735EEAAB" w:rsidR="00284C99" w:rsidRPr="007004DA" w:rsidRDefault="00284C99" w:rsidP="000702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</w:pPr>
            <w:r w:rsidRPr="007004DA"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>Wash the affected part of your body with soap and water for 3- 5 minutes</w:t>
            </w:r>
            <w:r w:rsidR="007004DA" w:rsidRPr="007004DA"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 xml:space="preserve"> or </w:t>
            </w:r>
            <w:r w:rsidR="007004DA"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>i</w:t>
            </w:r>
            <w:r w:rsidRPr="007004DA"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>rrigate your eye if affected for 3-5 minutes, using one of the two eye wash stations</w:t>
            </w:r>
          </w:p>
          <w:p w14:paraId="30AF1951" w14:textId="77777777" w:rsidR="007004DA" w:rsidRPr="007004DA" w:rsidRDefault="007004DA" w:rsidP="007004DA">
            <w:pPr>
              <w:pStyle w:val="ListParagraph"/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</w:pPr>
          </w:p>
          <w:p w14:paraId="7FA67A4F" w14:textId="533335FE" w:rsidR="007004DA" w:rsidRDefault="007004DA" w:rsidP="00284C9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 xml:space="preserve">Report to your supervisor/lab. manager and write out a safety incident sheet – </w:t>
            </w:r>
            <w:r w:rsidRPr="00A24B9E">
              <w:rPr>
                <w:rFonts w:asciiTheme="minorHAnsi" w:eastAsia="Times New Roman" w:hAnsiTheme="minorHAnsi" w:cstheme="minorHAnsi"/>
                <w:sz w:val="32"/>
                <w:szCs w:val="21"/>
                <w:highlight w:val="yellow"/>
                <w:lang w:eastAsia="en-AU"/>
              </w:rPr>
              <w:t xml:space="preserve">Albert Keu </w:t>
            </w:r>
            <w:r w:rsidR="000D4B6F" w:rsidRPr="00A24B9E">
              <w:rPr>
                <w:rFonts w:asciiTheme="minorHAnsi" w:eastAsia="Times New Roman" w:hAnsiTheme="minorHAnsi" w:cstheme="minorHAnsi"/>
                <w:sz w:val="32"/>
                <w:szCs w:val="21"/>
                <w:highlight w:val="yellow"/>
                <w:lang w:eastAsia="en-AU"/>
              </w:rPr>
              <w:t>&amp;</w:t>
            </w:r>
            <w:r w:rsidRPr="00A24B9E">
              <w:rPr>
                <w:rFonts w:asciiTheme="minorHAnsi" w:eastAsia="Times New Roman" w:hAnsiTheme="minorHAnsi" w:cstheme="minorHAnsi"/>
                <w:sz w:val="32"/>
                <w:szCs w:val="21"/>
                <w:highlight w:val="yellow"/>
                <w:lang w:eastAsia="en-AU"/>
              </w:rPr>
              <w:t xml:space="preserve"> Lab Manager have spare copies</w:t>
            </w:r>
            <w:r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 xml:space="preserve"> </w:t>
            </w:r>
          </w:p>
          <w:p w14:paraId="57CC30CC" w14:textId="77777777" w:rsidR="007004DA" w:rsidRPr="007004DA" w:rsidRDefault="007004DA" w:rsidP="007004DA">
            <w:pPr>
              <w:pStyle w:val="ListParagraph"/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</w:pPr>
          </w:p>
          <w:p w14:paraId="13AC2962" w14:textId="0502C3B8" w:rsidR="007004DA" w:rsidRDefault="007004DA" w:rsidP="00284C9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>In the event of exposure to patient blood to the eye or via a needle</w:t>
            </w:r>
            <w:r w:rsidR="000D4B6F"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>stick accident, then seek advi</w:t>
            </w:r>
            <w:r w:rsidR="000D4B6F"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>c</w:t>
            </w:r>
            <w:r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 xml:space="preserve">e from the </w:t>
            </w:r>
            <w:r w:rsidRPr="00A24B9E">
              <w:rPr>
                <w:rFonts w:asciiTheme="minorHAnsi" w:eastAsia="Times New Roman" w:hAnsiTheme="minorHAnsi" w:cstheme="minorHAnsi"/>
                <w:sz w:val="32"/>
                <w:szCs w:val="21"/>
                <w:highlight w:val="yellow"/>
                <w:lang w:eastAsia="en-AU"/>
              </w:rPr>
              <w:t>Staff Health Doctor (during working hours) or ED (after hours).</w:t>
            </w:r>
            <w:r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 xml:space="preserve"> You may require post-exposure prophylaxis to prevent HIV infection – this involves taking </w:t>
            </w:r>
            <w:r w:rsidR="000D4B6F"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 xml:space="preserve">a </w:t>
            </w:r>
            <w:r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 xml:space="preserve">tablet </w:t>
            </w:r>
            <w:r w:rsidR="000D4B6F"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 xml:space="preserve">once per day for 28 days- few side effects and </w:t>
            </w:r>
            <w:r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 xml:space="preserve">very effective. </w:t>
            </w:r>
          </w:p>
          <w:p w14:paraId="4EBC47ED" w14:textId="77777777" w:rsidR="007004DA" w:rsidRPr="007004DA" w:rsidRDefault="007004DA" w:rsidP="007004DA">
            <w:pPr>
              <w:pStyle w:val="ListParagraph"/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</w:pPr>
          </w:p>
          <w:p w14:paraId="17934BD6" w14:textId="77777777" w:rsidR="007004DA" w:rsidRDefault="007004DA" w:rsidP="00284C9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21"/>
                <w:lang w:eastAsia="en-AU"/>
              </w:rPr>
              <w:t xml:space="preserve">If you have never been vaccinated against Hepatitis B, then arrange to get a first dose as soon as possible (next working day) </w:t>
            </w:r>
            <w:r w:rsidRPr="00A24B9E">
              <w:rPr>
                <w:rFonts w:asciiTheme="minorHAnsi" w:eastAsia="Times New Roman" w:hAnsiTheme="minorHAnsi" w:cstheme="minorHAnsi"/>
                <w:sz w:val="32"/>
                <w:szCs w:val="21"/>
                <w:highlight w:val="yellow"/>
                <w:lang w:eastAsia="en-AU"/>
              </w:rPr>
              <w:t>from ED.</w:t>
            </w:r>
          </w:p>
          <w:p w14:paraId="133B340D" w14:textId="3FE953D5" w:rsidR="00284C99" w:rsidRPr="00284C99" w:rsidRDefault="00284C99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</w:pPr>
          </w:p>
        </w:tc>
        <w:tc>
          <w:tcPr>
            <w:tcW w:w="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3FB8036" w14:textId="77777777" w:rsidR="00D02E3C" w:rsidRPr="00284C99" w:rsidRDefault="00D02E3C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1"/>
                <w:lang w:eastAsia="en-AU"/>
              </w:rPr>
            </w:pPr>
          </w:p>
        </w:tc>
      </w:tr>
    </w:tbl>
    <w:p w14:paraId="75A4F9E2" w14:textId="71E79E9D" w:rsidR="00BF5993" w:rsidRPr="00A24B9E" w:rsidRDefault="00A24B9E">
      <w:pPr>
        <w:rPr>
          <w:rFonts w:asciiTheme="minorHAnsi" w:hAnsiTheme="minorHAnsi" w:cstheme="minorHAnsi"/>
          <w:b/>
          <w:i/>
          <w:sz w:val="22"/>
        </w:rPr>
      </w:pPr>
      <w:r w:rsidRPr="00A24B9E">
        <w:rPr>
          <w:rFonts w:asciiTheme="minorHAnsi" w:hAnsiTheme="minorHAnsi" w:cstheme="minorHAnsi"/>
          <w:b/>
          <w:i/>
          <w:sz w:val="22"/>
        </w:rPr>
        <w:t>For local adaptation of this document, review and adjust the highlighted items</w:t>
      </w:r>
      <w:r>
        <w:rPr>
          <w:rFonts w:asciiTheme="minorHAnsi" w:hAnsiTheme="minorHAnsi" w:cstheme="minorHAnsi"/>
          <w:b/>
          <w:i/>
          <w:sz w:val="22"/>
        </w:rPr>
        <w:t xml:space="preserve"> and complete the header together with the local document number</w:t>
      </w:r>
      <w:r w:rsidRPr="00A24B9E">
        <w:rPr>
          <w:rFonts w:asciiTheme="minorHAnsi" w:hAnsiTheme="minorHAnsi" w:cstheme="minorHAnsi"/>
          <w:b/>
          <w:i/>
          <w:sz w:val="22"/>
        </w:rPr>
        <w:t xml:space="preserve">.  Display </w:t>
      </w:r>
      <w:r>
        <w:rPr>
          <w:rFonts w:asciiTheme="minorHAnsi" w:hAnsiTheme="minorHAnsi" w:cstheme="minorHAnsi"/>
          <w:b/>
          <w:i/>
          <w:sz w:val="22"/>
        </w:rPr>
        <w:t xml:space="preserve">the authorised version </w:t>
      </w:r>
      <w:bookmarkStart w:id="0" w:name="_GoBack"/>
      <w:bookmarkEnd w:id="0"/>
      <w:r w:rsidRPr="00A24B9E">
        <w:rPr>
          <w:rFonts w:asciiTheme="minorHAnsi" w:hAnsiTheme="minorHAnsi" w:cstheme="minorHAnsi"/>
          <w:b/>
          <w:i/>
          <w:sz w:val="22"/>
        </w:rPr>
        <w:t xml:space="preserve">on the Biosafety Noticeboard. </w:t>
      </w:r>
    </w:p>
    <w:sectPr w:rsidR="00BF5993" w:rsidRPr="00A24B9E" w:rsidSect="00A9218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AF299" w14:textId="77777777" w:rsidR="007978EC" w:rsidRDefault="007978EC" w:rsidP="003445DA">
      <w:pPr>
        <w:spacing w:after="0" w:line="240" w:lineRule="auto"/>
      </w:pPr>
      <w:r>
        <w:separator/>
      </w:r>
    </w:p>
  </w:endnote>
  <w:endnote w:type="continuationSeparator" w:id="0">
    <w:p w14:paraId="4E791501" w14:textId="77777777" w:rsidR="007978EC" w:rsidRDefault="007978EC" w:rsidP="0034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EBA8" w14:textId="21506F84" w:rsidR="003445DA" w:rsidRPr="005A4BCF" w:rsidRDefault="005A4BCF">
    <w:pPr>
      <w:pStyle w:val="Footer"/>
      <w:rPr>
        <w:rFonts w:asciiTheme="minorHAnsi" w:hAnsiTheme="minorHAnsi" w:cstheme="minorHAnsi"/>
      </w:rPr>
    </w:pPr>
    <w:r w:rsidRPr="005A4BCF">
      <w:rPr>
        <w:rFonts w:asciiTheme="minorHAnsi" w:hAnsiTheme="minorHAnsi" w:cstheme="minorHAnsi"/>
      </w:rPr>
      <w:t xml:space="preserve">Page </w:t>
    </w:r>
    <w:r w:rsidRPr="005A4BCF">
      <w:rPr>
        <w:rFonts w:asciiTheme="minorHAnsi" w:hAnsiTheme="minorHAnsi" w:cstheme="minorHAnsi"/>
        <w:b/>
        <w:bCs/>
      </w:rPr>
      <w:fldChar w:fldCharType="begin"/>
    </w:r>
    <w:r w:rsidRPr="005A4BCF">
      <w:rPr>
        <w:rFonts w:asciiTheme="minorHAnsi" w:hAnsiTheme="minorHAnsi" w:cstheme="minorHAnsi"/>
        <w:b/>
        <w:bCs/>
      </w:rPr>
      <w:instrText xml:space="preserve"> PAGE  \* Arabic  \* MERGEFORMAT </w:instrText>
    </w:r>
    <w:r w:rsidRPr="005A4BCF">
      <w:rPr>
        <w:rFonts w:asciiTheme="minorHAnsi" w:hAnsiTheme="minorHAnsi" w:cstheme="minorHAnsi"/>
        <w:b/>
        <w:bCs/>
      </w:rPr>
      <w:fldChar w:fldCharType="separate"/>
    </w:r>
    <w:r w:rsidR="00A24B9E">
      <w:rPr>
        <w:rFonts w:asciiTheme="minorHAnsi" w:hAnsiTheme="minorHAnsi" w:cstheme="minorHAnsi"/>
        <w:b/>
        <w:bCs/>
        <w:noProof/>
      </w:rPr>
      <w:t>1</w:t>
    </w:r>
    <w:r w:rsidRPr="005A4BCF">
      <w:rPr>
        <w:rFonts w:asciiTheme="minorHAnsi" w:hAnsiTheme="minorHAnsi" w:cstheme="minorHAnsi"/>
        <w:b/>
        <w:bCs/>
      </w:rPr>
      <w:fldChar w:fldCharType="end"/>
    </w:r>
    <w:r w:rsidRPr="005A4BCF">
      <w:rPr>
        <w:rFonts w:asciiTheme="minorHAnsi" w:hAnsiTheme="minorHAnsi" w:cstheme="minorHAnsi"/>
      </w:rPr>
      <w:t xml:space="preserve"> of </w:t>
    </w:r>
    <w:r w:rsidRPr="005A4BCF">
      <w:rPr>
        <w:rFonts w:asciiTheme="minorHAnsi" w:hAnsiTheme="minorHAnsi" w:cstheme="minorHAnsi"/>
        <w:b/>
        <w:bCs/>
      </w:rPr>
      <w:fldChar w:fldCharType="begin"/>
    </w:r>
    <w:r w:rsidRPr="005A4BCF">
      <w:rPr>
        <w:rFonts w:asciiTheme="minorHAnsi" w:hAnsiTheme="minorHAnsi" w:cstheme="minorHAnsi"/>
        <w:b/>
        <w:bCs/>
      </w:rPr>
      <w:instrText xml:space="preserve"> NUMPAGES  \* Arabic  \* MERGEFORMAT </w:instrText>
    </w:r>
    <w:r w:rsidRPr="005A4BCF">
      <w:rPr>
        <w:rFonts w:asciiTheme="minorHAnsi" w:hAnsiTheme="minorHAnsi" w:cstheme="minorHAnsi"/>
        <w:b/>
        <w:bCs/>
      </w:rPr>
      <w:fldChar w:fldCharType="separate"/>
    </w:r>
    <w:r w:rsidR="00A24B9E">
      <w:rPr>
        <w:rFonts w:asciiTheme="minorHAnsi" w:hAnsiTheme="minorHAnsi" w:cstheme="minorHAnsi"/>
        <w:b/>
        <w:bCs/>
        <w:noProof/>
      </w:rPr>
      <w:t>1</w:t>
    </w:r>
    <w:r w:rsidRPr="005A4BCF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79364" w14:textId="77777777" w:rsidR="007978EC" w:rsidRDefault="007978EC" w:rsidP="003445DA">
      <w:pPr>
        <w:spacing w:after="0" w:line="240" w:lineRule="auto"/>
      </w:pPr>
      <w:r>
        <w:separator/>
      </w:r>
    </w:p>
  </w:footnote>
  <w:footnote w:type="continuationSeparator" w:id="0">
    <w:p w14:paraId="21814F53" w14:textId="77777777" w:rsidR="007978EC" w:rsidRDefault="007978EC" w:rsidP="0034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4F6"/>
    <w:multiLevelType w:val="multilevel"/>
    <w:tmpl w:val="FCB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959F6"/>
    <w:multiLevelType w:val="hybridMultilevel"/>
    <w:tmpl w:val="D6B46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17DE"/>
    <w:multiLevelType w:val="hybridMultilevel"/>
    <w:tmpl w:val="A3EC3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4C70"/>
    <w:multiLevelType w:val="hybridMultilevel"/>
    <w:tmpl w:val="51A81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959BA"/>
    <w:multiLevelType w:val="hybridMultilevel"/>
    <w:tmpl w:val="2BCA4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A289C"/>
    <w:multiLevelType w:val="hybridMultilevel"/>
    <w:tmpl w:val="7D2A33E6"/>
    <w:lvl w:ilvl="0" w:tplc="3A0088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2B65"/>
    <w:multiLevelType w:val="hybridMultilevel"/>
    <w:tmpl w:val="19227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34A0E"/>
    <w:multiLevelType w:val="hybridMultilevel"/>
    <w:tmpl w:val="EFF4E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51FC9"/>
    <w:multiLevelType w:val="hybridMultilevel"/>
    <w:tmpl w:val="40EABF5E"/>
    <w:lvl w:ilvl="0" w:tplc="38AC98D2">
      <w:numFmt w:val="bullet"/>
      <w:lvlText w:val="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D5FF7"/>
    <w:multiLevelType w:val="multilevel"/>
    <w:tmpl w:val="A5F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C58A2"/>
    <w:multiLevelType w:val="hybridMultilevel"/>
    <w:tmpl w:val="F49E00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E30DF"/>
    <w:multiLevelType w:val="hybridMultilevel"/>
    <w:tmpl w:val="3FB44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E0A48"/>
    <w:multiLevelType w:val="multilevel"/>
    <w:tmpl w:val="2858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8D199C"/>
    <w:multiLevelType w:val="hybridMultilevel"/>
    <w:tmpl w:val="498E3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550EC"/>
    <w:multiLevelType w:val="hybridMultilevel"/>
    <w:tmpl w:val="D020F0B8"/>
    <w:lvl w:ilvl="0" w:tplc="2B8ACD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82EE6"/>
    <w:multiLevelType w:val="hybridMultilevel"/>
    <w:tmpl w:val="B5BECE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A96BD9"/>
    <w:multiLevelType w:val="hybridMultilevel"/>
    <w:tmpl w:val="1D3E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942A0"/>
    <w:multiLevelType w:val="hybridMultilevel"/>
    <w:tmpl w:val="EBC6C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2E61A0"/>
    <w:multiLevelType w:val="hybridMultilevel"/>
    <w:tmpl w:val="00029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8A"/>
    <w:rsid w:val="00033FCB"/>
    <w:rsid w:val="00081ED3"/>
    <w:rsid w:val="000D4B6F"/>
    <w:rsid w:val="000E7ED1"/>
    <w:rsid w:val="00104FD6"/>
    <w:rsid w:val="00117D39"/>
    <w:rsid w:val="00192E06"/>
    <w:rsid w:val="00215E80"/>
    <w:rsid w:val="00284C99"/>
    <w:rsid w:val="002B03D6"/>
    <w:rsid w:val="002B5F62"/>
    <w:rsid w:val="002E513A"/>
    <w:rsid w:val="0030245E"/>
    <w:rsid w:val="0033792F"/>
    <w:rsid w:val="003445DA"/>
    <w:rsid w:val="0036608D"/>
    <w:rsid w:val="00392E0D"/>
    <w:rsid w:val="00445999"/>
    <w:rsid w:val="00452CCE"/>
    <w:rsid w:val="005256B6"/>
    <w:rsid w:val="00537771"/>
    <w:rsid w:val="00565684"/>
    <w:rsid w:val="00590DCE"/>
    <w:rsid w:val="005A4BCF"/>
    <w:rsid w:val="005E6161"/>
    <w:rsid w:val="006F724A"/>
    <w:rsid w:val="007004DA"/>
    <w:rsid w:val="00702009"/>
    <w:rsid w:val="007550D9"/>
    <w:rsid w:val="007978EC"/>
    <w:rsid w:val="007C22D5"/>
    <w:rsid w:val="007C6277"/>
    <w:rsid w:val="008268BA"/>
    <w:rsid w:val="008536FA"/>
    <w:rsid w:val="00857E8B"/>
    <w:rsid w:val="008B5C58"/>
    <w:rsid w:val="008E0923"/>
    <w:rsid w:val="008E12DC"/>
    <w:rsid w:val="00954774"/>
    <w:rsid w:val="00993790"/>
    <w:rsid w:val="00A24B9E"/>
    <w:rsid w:val="00A4102D"/>
    <w:rsid w:val="00A50746"/>
    <w:rsid w:val="00A6132E"/>
    <w:rsid w:val="00A754C2"/>
    <w:rsid w:val="00A92188"/>
    <w:rsid w:val="00A925A9"/>
    <w:rsid w:val="00AB110B"/>
    <w:rsid w:val="00B407A4"/>
    <w:rsid w:val="00B76DB5"/>
    <w:rsid w:val="00B84B5F"/>
    <w:rsid w:val="00B902F1"/>
    <w:rsid w:val="00BA74B9"/>
    <w:rsid w:val="00BD7D8C"/>
    <w:rsid w:val="00BF5993"/>
    <w:rsid w:val="00C31D64"/>
    <w:rsid w:val="00C71241"/>
    <w:rsid w:val="00CD5B3E"/>
    <w:rsid w:val="00CF08CD"/>
    <w:rsid w:val="00CF58EF"/>
    <w:rsid w:val="00D02E3C"/>
    <w:rsid w:val="00D74C6A"/>
    <w:rsid w:val="00DA338A"/>
    <w:rsid w:val="00DB2110"/>
    <w:rsid w:val="00DD1DCC"/>
    <w:rsid w:val="00E24941"/>
    <w:rsid w:val="00E361C9"/>
    <w:rsid w:val="00E55255"/>
    <w:rsid w:val="00E66834"/>
    <w:rsid w:val="00E677CE"/>
    <w:rsid w:val="00EA0531"/>
    <w:rsid w:val="00EA1611"/>
    <w:rsid w:val="00ED2CB3"/>
    <w:rsid w:val="00EE1457"/>
    <w:rsid w:val="00F111E0"/>
    <w:rsid w:val="00F20CE3"/>
    <w:rsid w:val="00F2671B"/>
    <w:rsid w:val="00F65434"/>
    <w:rsid w:val="00F702EF"/>
    <w:rsid w:val="00F934AD"/>
    <w:rsid w:val="00FD13C6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CD29"/>
  <w15:chartTrackingRefBased/>
  <w15:docId w15:val="{DAAE7341-D6AD-45A9-ADF3-A051E7F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1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1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218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DA"/>
  </w:style>
  <w:style w:type="paragraph" w:styleId="Footer">
    <w:name w:val="footer"/>
    <w:basedOn w:val="Normal"/>
    <w:link w:val="FooterChar"/>
    <w:uiPriority w:val="99"/>
    <w:unhideWhenUsed/>
    <w:rsid w:val="0034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066">
          <w:marLeft w:val="0"/>
          <w:marRight w:val="30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Allen</dc:creator>
  <cp:keywords/>
  <dc:description/>
  <cp:lastModifiedBy>John Ferguson</cp:lastModifiedBy>
  <cp:revision>2</cp:revision>
  <cp:lastPrinted>2021-05-11T06:17:00Z</cp:lastPrinted>
  <dcterms:created xsi:type="dcterms:W3CDTF">2022-09-10T11:06:00Z</dcterms:created>
  <dcterms:modified xsi:type="dcterms:W3CDTF">2022-09-10T11:06:00Z</dcterms:modified>
</cp:coreProperties>
</file>