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E819DF" w:rsidRPr="000D0A45" w14:paraId="35A837D3" w14:textId="77777777" w:rsidTr="00DE1E93">
        <w:trPr>
          <w:trHeight w:val="365"/>
        </w:trPr>
        <w:tc>
          <w:tcPr>
            <w:tcW w:w="10343" w:type="dxa"/>
            <w:shd w:val="clear" w:color="auto" w:fill="D9D9D9" w:themeFill="background1" w:themeFillShade="D9"/>
          </w:tcPr>
          <w:p w14:paraId="7BA2F544" w14:textId="612FDBCF" w:rsidR="00E819DF" w:rsidRPr="000D0A45" w:rsidRDefault="00E819DF" w:rsidP="00DD77C3">
            <w:pPr>
              <w:jc w:val="center"/>
              <w:rPr>
                <w:rFonts w:ascii="Cambria" w:hAnsi="Cambria" w:cstheme="minorHAnsi"/>
                <w:sz w:val="24"/>
                <w:szCs w:val="28"/>
              </w:rPr>
            </w:pPr>
            <w:r w:rsidRPr="000D0A45">
              <w:rPr>
                <w:rFonts w:ascii="Cambria" w:hAnsi="Cambria" w:cstheme="minorHAnsi"/>
                <w:sz w:val="24"/>
                <w:szCs w:val="28"/>
              </w:rPr>
              <w:t>Doc</w:t>
            </w:r>
            <w:r w:rsidR="009D519E" w:rsidRPr="000D0A45">
              <w:rPr>
                <w:rFonts w:ascii="Cambria" w:hAnsi="Cambria" w:cstheme="minorHAnsi"/>
                <w:sz w:val="24"/>
                <w:szCs w:val="28"/>
              </w:rPr>
              <w:t xml:space="preserve">: </w:t>
            </w:r>
            <w:r w:rsidR="008C23EB" w:rsidRPr="008C23EB">
              <w:rPr>
                <w:rFonts w:ascii="Cambria" w:hAnsi="Cambria" w:cstheme="minorHAnsi"/>
                <w:sz w:val="24"/>
                <w:szCs w:val="28"/>
              </w:rPr>
              <w:t>INFO.1006.A</w:t>
            </w:r>
            <w:r w:rsidR="005066BB" w:rsidRPr="000D0A45">
              <w:rPr>
                <w:rFonts w:ascii="Cambria" w:hAnsi="Cambria" w:cs="Calibri"/>
              </w:rPr>
              <w:t xml:space="preserve"> </w:t>
            </w:r>
            <w:r w:rsidR="00DE1E93" w:rsidRPr="000D0A45">
              <w:rPr>
                <w:rFonts w:ascii="Cambria" w:hAnsi="Cambria" w:cs="Calibri"/>
              </w:rPr>
              <w:t xml:space="preserve">     </w:t>
            </w:r>
            <w:r w:rsidR="005066BB" w:rsidRPr="000D0A45">
              <w:rPr>
                <w:rFonts w:ascii="Cambria" w:hAnsi="Cambria" w:cstheme="minorHAnsi"/>
                <w:sz w:val="24"/>
                <w:szCs w:val="28"/>
              </w:rPr>
              <w:t>Authorised:</w:t>
            </w:r>
            <w:r w:rsidR="009D519E" w:rsidRPr="000D0A45">
              <w:rPr>
                <w:rFonts w:ascii="Cambria" w:hAnsi="Cambria" w:cstheme="minorHAnsi"/>
                <w:sz w:val="24"/>
                <w:szCs w:val="28"/>
              </w:rPr>
              <w:t xml:space="preserve">  G Ak          Issued:</w:t>
            </w:r>
            <w:r w:rsidRPr="000D0A45">
              <w:rPr>
                <w:rFonts w:ascii="Cambria" w:hAnsi="Cambria" w:cstheme="minorHAnsi"/>
                <w:sz w:val="24"/>
                <w:szCs w:val="28"/>
              </w:rPr>
              <w:t xml:space="preserve"> </w:t>
            </w:r>
            <w:r w:rsidR="005066BB" w:rsidRPr="000D0A45">
              <w:rPr>
                <w:rFonts w:ascii="Cambria" w:hAnsi="Cambria" w:cstheme="minorHAnsi"/>
                <w:sz w:val="24"/>
                <w:szCs w:val="28"/>
              </w:rPr>
              <w:t>dd/mm/</w:t>
            </w:r>
            <w:proofErr w:type="spellStart"/>
            <w:r w:rsidR="005066BB" w:rsidRPr="000D0A45">
              <w:rPr>
                <w:rFonts w:ascii="Cambria" w:hAnsi="Cambria" w:cstheme="minorHAnsi"/>
                <w:sz w:val="24"/>
                <w:szCs w:val="28"/>
              </w:rPr>
              <w:t>y</w:t>
            </w:r>
            <w:r w:rsidR="009D519E" w:rsidRPr="000D0A45">
              <w:rPr>
                <w:rFonts w:ascii="Cambria" w:hAnsi="Cambria" w:cstheme="minorHAnsi"/>
                <w:sz w:val="24"/>
                <w:szCs w:val="28"/>
              </w:rPr>
              <w:t>y</w:t>
            </w:r>
            <w:proofErr w:type="spellEnd"/>
            <w:r w:rsidR="005066BB" w:rsidRPr="000D0A45">
              <w:rPr>
                <w:rFonts w:ascii="Cambria" w:hAnsi="Cambria" w:cstheme="minorHAnsi"/>
                <w:sz w:val="24"/>
                <w:szCs w:val="28"/>
              </w:rPr>
              <w:t xml:space="preserve"> </w:t>
            </w:r>
            <w:r w:rsidR="00C426C3" w:rsidRPr="000D0A45">
              <w:rPr>
                <w:rFonts w:ascii="Cambria" w:hAnsi="Cambria" w:cstheme="minorHAnsi"/>
                <w:sz w:val="24"/>
                <w:szCs w:val="28"/>
              </w:rPr>
              <w:t xml:space="preserve"> </w:t>
            </w:r>
            <w:r w:rsidR="009D519E" w:rsidRPr="000D0A45">
              <w:rPr>
                <w:rFonts w:ascii="Cambria" w:hAnsi="Cambria" w:cstheme="minorHAnsi"/>
                <w:sz w:val="24"/>
                <w:szCs w:val="28"/>
              </w:rPr>
              <w:t xml:space="preserve">  </w:t>
            </w:r>
            <w:r w:rsidR="00DE1E93" w:rsidRPr="000D0A45">
              <w:rPr>
                <w:rFonts w:ascii="Cambria" w:hAnsi="Cambria" w:cstheme="minorHAnsi"/>
                <w:sz w:val="24"/>
                <w:szCs w:val="28"/>
              </w:rPr>
              <w:t xml:space="preserve">    Review</w:t>
            </w:r>
            <w:r w:rsidR="00C426C3" w:rsidRPr="000D0A45">
              <w:rPr>
                <w:rFonts w:ascii="Cambria" w:hAnsi="Cambria" w:cstheme="minorHAnsi"/>
                <w:sz w:val="24"/>
                <w:szCs w:val="28"/>
              </w:rPr>
              <w:t xml:space="preserve">:  </w:t>
            </w:r>
            <w:r w:rsidR="005066BB" w:rsidRPr="000D0A45">
              <w:rPr>
                <w:rFonts w:ascii="Cambria" w:hAnsi="Cambria" w:cstheme="minorHAnsi"/>
                <w:sz w:val="24"/>
                <w:szCs w:val="28"/>
              </w:rPr>
              <w:t>dd/mm/</w:t>
            </w:r>
            <w:proofErr w:type="spellStart"/>
            <w:r w:rsidR="005066BB" w:rsidRPr="000D0A45">
              <w:rPr>
                <w:rFonts w:ascii="Cambria" w:hAnsi="Cambria" w:cstheme="minorHAnsi"/>
                <w:sz w:val="24"/>
                <w:szCs w:val="28"/>
              </w:rPr>
              <w:t>yy</w:t>
            </w:r>
            <w:proofErr w:type="spellEnd"/>
          </w:p>
        </w:tc>
      </w:tr>
    </w:tbl>
    <w:p w14:paraId="338CFE5C" w14:textId="62D85BF7" w:rsidR="008C23EB" w:rsidRPr="005A06C8" w:rsidRDefault="008C23EB" w:rsidP="008C23EB">
      <w:pPr>
        <w:pStyle w:val="Heading2"/>
        <w:rPr>
          <w:rFonts w:ascii="Cambria" w:hAnsi="Cambria"/>
          <w:b/>
          <w:bCs/>
          <w:sz w:val="24"/>
          <w:szCs w:val="24"/>
        </w:rPr>
      </w:pPr>
      <w:bookmarkStart w:id="0" w:name="staff-briefing-based-on-iso-22367"/>
      <w:bookmarkStart w:id="1" w:name="X0ae1b6053a4c9ed43651a19b540c76d8ff7bfa5"/>
      <w:r w:rsidRPr="005A06C8">
        <w:rPr>
          <w:rFonts w:ascii="Cambria" w:hAnsi="Cambria"/>
          <w:b/>
          <w:bCs/>
          <w:sz w:val="24"/>
          <w:szCs w:val="24"/>
        </w:rPr>
        <w:t>Staff Briefing</w:t>
      </w:r>
      <w:r w:rsidR="005A06C8">
        <w:rPr>
          <w:rFonts w:ascii="Cambria" w:hAnsi="Cambria"/>
          <w:b/>
          <w:bCs/>
          <w:sz w:val="24"/>
          <w:szCs w:val="24"/>
        </w:rPr>
        <w:t>: this information is important for all staff to read and understand</w:t>
      </w:r>
    </w:p>
    <w:p w14:paraId="4306E67D" w14:textId="4E3CE8EF" w:rsidR="008C23EB" w:rsidRPr="00F532AE" w:rsidRDefault="008C23EB" w:rsidP="008C23EB">
      <w:pPr>
        <w:pStyle w:val="FirstParagraph"/>
        <w:rPr>
          <w:rFonts w:ascii="Cambria" w:hAnsi="Cambria"/>
        </w:rPr>
      </w:pPr>
      <w:r w:rsidRPr="00F532AE">
        <w:rPr>
          <w:rFonts w:ascii="Cambria" w:hAnsi="Cambria"/>
          <w:b/>
          <w:bCs/>
        </w:rPr>
        <w:t>Why this matters</w:t>
      </w:r>
      <w:r w:rsidRPr="00F532AE">
        <w:rPr>
          <w:rFonts w:ascii="Cambria" w:hAnsi="Cambria"/>
        </w:rPr>
        <w:br/>
        <w:t xml:space="preserve">Managing risk helps keep </w:t>
      </w:r>
      <w:r w:rsidRPr="00F532AE">
        <w:rPr>
          <w:rFonts w:ascii="Cambria" w:hAnsi="Cambria"/>
          <w:b/>
          <w:bCs/>
        </w:rPr>
        <w:t>patients safe</w:t>
      </w:r>
      <w:r w:rsidRPr="00F532AE">
        <w:rPr>
          <w:rFonts w:ascii="Cambria" w:hAnsi="Cambria"/>
        </w:rPr>
        <w:t xml:space="preserve">, </w:t>
      </w:r>
      <w:r w:rsidRPr="00F532AE">
        <w:rPr>
          <w:rFonts w:ascii="Cambria" w:hAnsi="Cambria"/>
          <w:b/>
          <w:bCs/>
        </w:rPr>
        <w:t>staff safe</w:t>
      </w:r>
      <w:r w:rsidRPr="00F532AE">
        <w:rPr>
          <w:rFonts w:ascii="Cambria" w:hAnsi="Cambria"/>
        </w:rPr>
        <w:t xml:space="preserve">, and </w:t>
      </w:r>
      <w:r w:rsidRPr="00F532AE">
        <w:rPr>
          <w:rFonts w:ascii="Cambria" w:hAnsi="Cambria"/>
          <w:b/>
          <w:bCs/>
        </w:rPr>
        <w:t>test results accurate</w:t>
      </w:r>
      <w:r w:rsidRPr="00F532AE">
        <w:rPr>
          <w:rFonts w:ascii="Cambria" w:hAnsi="Cambria"/>
        </w:rPr>
        <w:t xml:space="preserve">. Everyone in the </w:t>
      </w:r>
      <w:r w:rsidR="00F532AE">
        <w:rPr>
          <w:rFonts w:ascii="Cambria" w:hAnsi="Cambria"/>
        </w:rPr>
        <w:t>l</w:t>
      </w:r>
      <w:r w:rsidRPr="00F532AE">
        <w:rPr>
          <w:rFonts w:ascii="Cambria" w:hAnsi="Cambria"/>
        </w:rPr>
        <w:t>aboratory has a role to play.</w:t>
      </w:r>
    </w:p>
    <w:p w14:paraId="7847DB86" w14:textId="77777777" w:rsidR="008C23EB" w:rsidRPr="005A06C8" w:rsidRDefault="008C23EB" w:rsidP="008C23EB">
      <w:pPr>
        <w:pStyle w:val="Heading2"/>
        <w:rPr>
          <w:rFonts w:ascii="Cambria" w:hAnsi="Cambria"/>
          <w:b/>
          <w:bCs/>
          <w:sz w:val="24"/>
          <w:szCs w:val="24"/>
        </w:rPr>
      </w:pPr>
      <w:bookmarkStart w:id="2" w:name="what-is-risk"/>
      <w:bookmarkEnd w:id="0"/>
      <w:r w:rsidRPr="005A06C8">
        <w:rPr>
          <w:rFonts w:ascii="Cambria" w:hAnsi="Cambria"/>
          <w:b/>
          <w:bCs/>
          <w:sz w:val="24"/>
          <w:szCs w:val="24"/>
        </w:rPr>
        <w:t>What Is Risk?</w:t>
      </w:r>
    </w:p>
    <w:p w14:paraId="77BD8A67" w14:textId="77777777" w:rsidR="008C23EB" w:rsidRPr="00F532AE" w:rsidRDefault="008C23EB" w:rsidP="008C23EB">
      <w:pPr>
        <w:pStyle w:val="FirstParagraph"/>
        <w:rPr>
          <w:rFonts w:ascii="Cambria" w:hAnsi="Cambria"/>
        </w:rPr>
      </w:pPr>
      <w:r w:rsidRPr="00F532AE">
        <w:rPr>
          <w:rFonts w:ascii="Cambria" w:hAnsi="Cambria"/>
        </w:rPr>
        <w:t xml:space="preserve">A </w:t>
      </w:r>
      <w:r w:rsidRPr="00F532AE">
        <w:rPr>
          <w:rFonts w:ascii="Cambria" w:hAnsi="Cambria"/>
          <w:b/>
          <w:bCs/>
        </w:rPr>
        <w:t>risk</w:t>
      </w:r>
      <w:r w:rsidRPr="00F532AE">
        <w:rPr>
          <w:rFonts w:ascii="Cambria" w:hAnsi="Cambria"/>
        </w:rPr>
        <w:t xml:space="preserve"> is anything that could go wrong and cause harm, such as: - Wrong patient or sample - Unsafe handling of blood or chemicals - Equipment not working properly - Errors in results or reports</w:t>
      </w:r>
    </w:p>
    <w:p w14:paraId="3D7392D2" w14:textId="77777777" w:rsidR="008C23EB" w:rsidRPr="00F532AE" w:rsidRDefault="008C23EB" w:rsidP="008C23EB">
      <w:pPr>
        <w:pStyle w:val="BodyText"/>
        <w:rPr>
          <w:rFonts w:ascii="Cambria" w:hAnsi="Cambria"/>
        </w:rPr>
      </w:pPr>
      <w:r w:rsidRPr="00F532AE">
        <w:rPr>
          <w:rFonts w:ascii="Cambria" w:hAnsi="Cambria"/>
        </w:rPr>
        <w:t xml:space="preserve">A </w:t>
      </w:r>
      <w:r w:rsidRPr="00F532AE">
        <w:rPr>
          <w:rFonts w:ascii="Cambria" w:hAnsi="Cambria"/>
          <w:b/>
          <w:bCs/>
        </w:rPr>
        <w:t>hazard</w:t>
      </w:r>
      <w:r w:rsidRPr="00F532AE">
        <w:rPr>
          <w:rFonts w:ascii="Cambria" w:hAnsi="Cambria"/>
        </w:rPr>
        <w:t xml:space="preserve"> is something that can cause harm (for example: sharps, chemicals, or faulty equipment).</w:t>
      </w:r>
    </w:p>
    <w:p w14:paraId="0D1EC3D7" w14:textId="77777777" w:rsidR="008C23EB" w:rsidRPr="005A06C8" w:rsidRDefault="008C23EB" w:rsidP="008C23EB">
      <w:pPr>
        <w:pStyle w:val="Heading2"/>
        <w:rPr>
          <w:rFonts w:ascii="Cambria" w:hAnsi="Cambria"/>
          <w:b/>
          <w:bCs/>
          <w:sz w:val="24"/>
          <w:szCs w:val="24"/>
        </w:rPr>
      </w:pPr>
      <w:bookmarkStart w:id="3" w:name="where-can-risks-happen"/>
      <w:bookmarkEnd w:id="2"/>
      <w:r w:rsidRPr="005A06C8">
        <w:rPr>
          <w:rFonts w:ascii="Cambria" w:hAnsi="Cambria"/>
          <w:b/>
          <w:bCs/>
          <w:sz w:val="24"/>
          <w:szCs w:val="24"/>
        </w:rPr>
        <w:t>Where Can Risks Happen?</w:t>
      </w:r>
    </w:p>
    <w:p w14:paraId="704BB8D7" w14:textId="77777777" w:rsidR="008C23EB" w:rsidRPr="00F532AE" w:rsidRDefault="008C23EB" w:rsidP="008C23EB">
      <w:pPr>
        <w:pStyle w:val="FirstParagraph"/>
        <w:rPr>
          <w:rFonts w:ascii="Cambria" w:hAnsi="Cambria"/>
        </w:rPr>
      </w:pPr>
      <w:r w:rsidRPr="00F532AE">
        <w:rPr>
          <w:rFonts w:ascii="Cambria" w:hAnsi="Cambria"/>
        </w:rPr>
        <w:t xml:space="preserve">Risks can happen at </w:t>
      </w:r>
      <w:r w:rsidRPr="00F532AE">
        <w:rPr>
          <w:rFonts w:ascii="Cambria" w:hAnsi="Cambria"/>
          <w:b/>
          <w:bCs/>
        </w:rPr>
        <w:t>any stage</w:t>
      </w:r>
      <w:r w:rsidRPr="00F532AE">
        <w:rPr>
          <w:rFonts w:ascii="Cambria" w:hAnsi="Cambria"/>
        </w:rPr>
        <w:t xml:space="preserve"> of laboratory work:</w:t>
      </w:r>
    </w:p>
    <w:p w14:paraId="23FEF09D" w14:textId="77777777" w:rsidR="008C23EB" w:rsidRPr="00F532AE" w:rsidRDefault="008C23EB" w:rsidP="008C23EB">
      <w:pPr>
        <w:numPr>
          <w:ilvl w:val="0"/>
          <w:numId w:val="7"/>
        </w:numPr>
        <w:spacing w:after="200" w:line="240" w:lineRule="auto"/>
        <w:rPr>
          <w:rFonts w:ascii="Cambria" w:hAnsi="Cambria"/>
          <w:szCs w:val="24"/>
        </w:rPr>
      </w:pPr>
      <w:r w:rsidRPr="00F532AE">
        <w:rPr>
          <w:rFonts w:ascii="Cambria" w:hAnsi="Cambria"/>
          <w:b/>
          <w:bCs/>
          <w:szCs w:val="24"/>
        </w:rPr>
        <w:t>Before testing</w:t>
      </w:r>
      <w:r w:rsidRPr="00F532AE">
        <w:rPr>
          <w:rFonts w:ascii="Cambria" w:hAnsi="Cambria"/>
          <w:szCs w:val="24"/>
        </w:rPr>
        <w:br/>
        <w:t>Patient ID, sample collection, labelling, transport</w:t>
      </w:r>
    </w:p>
    <w:p w14:paraId="06618F14" w14:textId="77777777" w:rsidR="008C23EB" w:rsidRPr="00F532AE" w:rsidRDefault="008C23EB" w:rsidP="008C23EB">
      <w:pPr>
        <w:numPr>
          <w:ilvl w:val="0"/>
          <w:numId w:val="7"/>
        </w:numPr>
        <w:spacing w:after="200" w:line="240" w:lineRule="auto"/>
        <w:rPr>
          <w:rFonts w:ascii="Cambria" w:hAnsi="Cambria"/>
          <w:szCs w:val="24"/>
        </w:rPr>
      </w:pPr>
      <w:r w:rsidRPr="00F532AE">
        <w:rPr>
          <w:rFonts w:ascii="Cambria" w:hAnsi="Cambria"/>
          <w:b/>
          <w:bCs/>
          <w:szCs w:val="24"/>
        </w:rPr>
        <w:t>During testing</w:t>
      </w:r>
      <w:r w:rsidRPr="00F532AE">
        <w:rPr>
          <w:rFonts w:ascii="Cambria" w:hAnsi="Cambria"/>
          <w:szCs w:val="24"/>
        </w:rPr>
        <w:br/>
        <w:t>Equipment use, reagents, procedures, staff training</w:t>
      </w:r>
    </w:p>
    <w:p w14:paraId="67BAB626" w14:textId="77777777" w:rsidR="008C23EB" w:rsidRPr="00F532AE" w:rsidRDefault="008C23EB" w:rsidP="008C23EB">
      <w:pPr>
        <w:numPr>
          <w:ilvl w:val="0"/>
          <w:numId w:val="7"/>
        </w:numPr>
        <w:spacing w:after="200" w:line="240" w:lineRule="auto"/>
        <w:rPr>
          <w:rFonts w:ascii="Cambria" w:hAnsi="Cambria"/>
          <w:szCs w:val="24"/>
        </w:rPr>
      </w:pPr>
      <w:r w:rsidRPr="00F532AE">
        <w:rPr>
          <w:rFonts w:ascii="Cambria" w:hAnsi="Cambria"/>
          <w:b/>
          <w:bCs/>
          <w:szCs w:val="24"/>
        </w:rPr>
        <w:t>After testing</w:t>
      </w:r>
      <w:r w:rsidRPr="00F532AE">
        <w:rPr>
          <w:rFonts w:ascii="Cambria" w:hAnsi="Cambria"/>
          <w:szCs w:val="24"/>
        </w:rPr>
        <w:br/>
        <w:t>Result checking, reporting, communication</w:t>
      </w:r>
    </w:p>
    <w:p w14:paraId="00EABF61" w14:textId="437EEDFD" w:rsidR="008C23EB" w:rsidRPr="00F532AE" w:rsidRDefault="008C23EB" w:rsidP="008C23EB">
      <w:pPr>
        <w:pStyle w:val="FirstParagraph"/>
        <w:rPr>
          <w:rFonts w:ascii="Cambria" w:hAnsi="Cambria"/>
        </w:rPr>
      </w:pPr>
      <w:r w:rsidRPr="00F532AE">
        <w:rPr>
          <w:rFonts w:ascii="Cambria" w:hAnsi="Cambria"/>
        </w:rPr>
        <w:t xml:space="preserve">Risks can also come from </w:t>
      </w:r>
      <w:r w:rsidR="00F532AE">
        <w:rPr>
          <w:rFonts w:ascii="Cambria" w:hAnsi="Cambria"/>
        </w:rPr>
        <w:t>computer</w:t>
      </w:r>
      <w:r w:rsidRPr="00F532AE">
        <w:rPr>
          <w:rFonts w:ascii="Cambria" w:hAnsi="Cambria"/>
        </w:rPr>
        <w:t xml:space="preserve"> systems, workload, storage, power supply, or the work environment.</w:t>
      </w:r>
    </w:p>
    <w:p w14:paraId="3EA48AD0" w14:textId="4009595B" w:rsidR="00F532AE" w:rsidRPr="005A06C8" w:rsidRDefault="008C23EB" w:rsidP="00F532AE">
      <w:pPr>
        <w:pStyle w:val="Heading2"/>
        <w:rPr>
          <w:rFonts w:ascii="Cambria" w:hAnsi="Cambria"/>
          <w:b/>
          <w:bCs/>
        </w:rPr>
      </w:pPr>
      <w:bookmarkStart w:id="4" w:name="your-role-as-a-staff-member"/>
      <w:bookmarkEnd w:id="3"/>
      <w:r w:rsidRPr="005A06C8">
        <w:rPr>
          <w:rFonts w:ascii="Cambria" w:hAnsi="Cambria"/>
          <w:b/>
          <w:bCs/>
          <w:sz w:val="24"/>
          <w:szCs w:val="24"/>
        </w:rPr>
        <w:t>Your Role as a Staff Member</w:t>
      </w:r>
      <w:r w:rsidR="00DD77C3" w:rsidRPr="005A06C8">
        <w:rPr>
          <w:rFonts w:ascii="Cambria" w:hAnsi="Cambria"/>
          <w:b/>
          <w:bCs/>
          <w:sz w:val="24"/>
          <w:szCs w:val="24"/>
        </w:rPr>
        <w:t>: you</w:t>
      </w:r>
      <w:r w:rsidRPr="005A06C8">
        <w:rPr>
          <w:rFonts w:ascii="Cambria" w:hAnsi="Cambria"/>
          <w:b/>
          <w:bCs/>
          <w:sz w:val="24"/>
          <w:szCs w:val="24"/>
        </w:rPr>
        <w:t xml:space="preserve"> are expected to: </w:t>
      </w:r>
    </w:p>
    <w:p w14:paraId="38026EA9" w14:textId="7F481624" w:rsidR="00F532AE" w:rsidRDefault="008C23EB" w:rsidP="00F532AE">
      <w:pPr>
        <w:pStyle w:val="FirstParagraph"/>
        <w:numPr>
          <w:ilvl w:val="0"/>
          <w:numId w:val="8"/>
        </w:numPr>
        <w:rPr>
          <w:rFonts w:ascii="Cambria" w:hAnsi="Cambria"/>
        </w:rPr>
      </w:pPr>
      <w:r w:rsidRPr="00F532AE">
        <w:rPr>
          <w:rFonts w:ascii="Cambria" w:hAnsi="Cambria"/>
        </w:rPr>
        <w:t xml:space="preserve">Work safely and follow </w:t>
      </w:r>
      <w:r w:rsidR="00F532AE">
        <w:rPr>
          <w:rFonts w:ascii="Cambria" w:hAnsi="Cambria"/>
        </w:rPr>
        <w:t>the laboratory’s standard operating procedures (</w:t>
      </w:r>
      <w:r w:rsidRPr="00F532AE">
        <w:rPr>
          <w:rFonts w:ascii="Cambria" w:hAnsi="Cambria"/>
        </w:rPr>
        <w:t>SOPs</w:t>
      </w:r>
      <w:r w:rsidR="00F532AE">
        <w:rPr>
          <w:rFonts w:ascii="Cambria" w:hAnsi="Cambria"/>
        </w:rPr>
        <w:t>)</w:t>
      </w:r>
    </w:p>
    <w:p w14:paraId="503DDAE3" w14:textId="77777777" w:rsidR="00F532AE" w:rsidRDefault="008C23EB" w:rsidP="00F532AE">
      <w:pPr>
        <w:pStyle w:val="FirstParagraph"/>
        <w:numPr>
          <w:ilvl w:val="0"/>
          <w:numId w:val="8"/>
        </w:numPr>
        <w:rPr>
          <w:rFonts w:ascii="Cambria" w:hAnsi="Cambria"/>
        </w:rPr>
      </w:pPr>
      <w:r w:rsidRPr="00F532AE">
        <w:rPr>
          <w:rFonts w:ascii="Cambria" w:hAnsi="Cambria"/>
        </w:rPr>
        <w:t xml:space="preserve">Use </w:t>
      </w:r>
      <w:r w:rsidR="00F532AE">
        <w:rPr>
          <w:rFonts w:ascii="Cambria" w:hAnsi="Cambria"/>
        </w:rPr>
        <w:t>personal protective equipment (</w:t>
      </w:r>
      <w:r w:rsidRPr="00F532AE">
        <w:rPr>
          <w:rFonts w:ascii="Cambria" w:hAnsi="Cambria"/>
        </w:rPr>
        <w:t>PPE</w:t>
      </w:r>
      <w:r w:rsidR="00F532AE">
        <w:rPr>
          <w:rFonts w:ascii="Cambria" w:hAnsi="Cambria"/>
        </w:rPr>
        <w:t xml:space="preserve">) when necessary and in the </w:t>
      </w:r>
      <w:r w:rsidRPr="00F532AE">
        <w:rPr>
          <w:rFonts w:ascii="Cambria" w:hAnsi="Cambria"/>
        </w:rPr>
        <w:t>correct</w:t>
      </w:r>
      <w:r w:rsidR="00F532AE">
        <w:rPr>
          <w:rFonts w:ascii="Cambria" w:hAnsi="Cambria"/>
        </w:rPr>
        <w:t xml:space="preserve"> way</w:t>
      </w:r>
    </w:p>
    <w:p w14:paraId="24B67E45" w14:textId="77EFF412" w:rsidR="00F532AE" w:rsidRDefault="008C23EB" w:rsidP="00F532AE">
      <w:pPr>
        <w:pStyle w:val="FirstParagraph"/>
        <w:numPr>
          <w:ilvl w:val="0"/>
          <w:numId w:val="8"/>
        </w:numPr>
        <w:rPr>
          <w:rFonts w:ascii="Cambria" w:hAnsi="Cambria"/>
        </w:rPr>
      </w:pPr>
      <w:r w:rsidRPr="00F532AE">
        <w:rPr>
          <w:rFonts w:ascii="Cambria" w:hAnsi="Cambria"/>
        </w:rPr>
        <w:t xml:space="preserve">Speak up if something looks unsafe </w:t>
      </w:r>
      <w:r w:rsidR="00F532AE">
        <w:rPr>
          <w:rFonts w:ascii="Cambria" w:hAnsi="Cambria"/>
        </w:rPr>
        <w:t>–</w:t>
      </w:r>
      <w:r w:rsidRPr="00F532AE">
        <w:rPr>
          <w:rFonts w:ascii="Cambria" w:hAnsi="Cambria"/>
        </w:rPr>
        <w:t xml:space="preserve"> </w:t>
      </w:r>
      <w:r w:rsidR="00F532AE">
        <w:rPr>
          <w:rFonts w:ascii="Cambria" w:hAnsi="Cambria"/>
        </w:rPr>
        <w:t>inform your OIC or the Section Safety Officer</w:t>
      </w:r>
    </w:p>
    <w:p w14:paraId="7ABD5A16" w14:textId="684E739F" w:rsidR="008C23EB" w:rsidRPr="00F532AE" w:rsidRDefault="008C23EB" w:rsidP="00F532AE">
      <w:pPr>
        <w:pStyle w:val="FirstParagraph"/>
        <w:numPr>
          <w:ilvl w:val="0"/>
          <w:numId w:val="8"/>
        </w:numPr>
        <w:rPr>
          <w:rFonts w:ascii="Cambria" w:hAnsi="Cambria"/>
        </w:rPr>
      </w:pPr>
      <w:r w:rsidRPr="00F532AE">
        <w:rPr>
          <w:rFonts w:ascii="Cambria" w:hAnsi="Cambria"/>
        </w:rPr>
        <w:t>Report hazards, risks, near misses, and incidents</w:t>
      </w:r>
    </w:p>
    <w:p w14:paraId="4D35F6A0" w14:textId="77777777" w:rsidR="008C23EB" w:rsidRPr="00F532AE" w:rsidRDefault="008C23EB" w:rsidP="008C23EB">
      <w:pPr>
        <w:pStyle w:val="BodyText"/>
        <w:rPr>
          <w:rFonts w:ascii="Cambria" w:hAnsi="Cambria"/>
        </w:rPr>
      </w:pPr>
      <w:r w:rsidRPr="00F532AE">
        <w:rPr>
          <w:rFonts w:ascii="Cambria" w:hAnsi="Cambria"/>
        </w:rPr>
        <w:t xml:space="preserve">Reporting helps fix problems </w:t>
      </w:r>
      <w:r w:rsidRPr="00F532AE">
        <w:rPr>
          <w:rFonts w:ascii="Cambria" w:hAnsi="Cambria"/>
          <w:b/>
          <w:bCs/>
        </w:rPr>
        <w:t>before someone is harmed</w:t>
      </w:r>
      <w:r w:rsidRPr="00F532AE">
        <w:rPr>
          <w:rFonts w:ascii="Cambria" w:hAnsi="Cambria"/>
        </w:rPr>
        <w:t>.</w:t>
      </w:r>
    </w:p>
    <w:p w14:paraId="717004EA" w14:textId="4421125E" w:rsidR="008C23EB" w:rsidRPr="005A06C8" w:rsidRDefault="008C23EB" w:rsidP="008C23EB">
      <w:pPr>
        <w:pStyle w:val="Heading2"/>
        <w:rPr>
          <w:rFonts w:ascii="Cambria" w:hAnsi="Cambria"/>
          <w:b/>
          <w:bCs/>
          <w:sz w:val="24"/>
          <w:szCs w:val="24"/>
        </w:rPr>
      </w:pPr>
      <w:bookmarkStart w:id="5" w:name="reporting-a-risk-or-hazard"/>
      <w:bookmarkEnd w:id="4"/>
      <w:r w:rsidRPr="005A06C8">
        <w:rPr>
          <w:rFonts w:ascii="Cambria" w:hAnsi="Cambria"/>
          <w:b/>
          <w:bCs/>
          <w:sz w:val="24"/>
          <w:szCs w:val="24"/>
        </w:rPr>
        <w:t>Reporting a Risk</w:t>
      </w:r>
      <w:r w:rsidR="005A06C8">
        <w:rPr>
          <w:rFonts w:ascii="Cambria" w:hAnsi="Cambria"/>
          <w:b/>
          <w:bCs/>
          <w:sz w:val="24"/>
          <w:szCs w:val="24"/>
        </w:rPr>
        <w:t>, Near Miss, Incident</w:t>
      </w:r>
      <w:r w:rsidRPr="005A06C8">
        <w:rPr>
          <w:rFonts w:ascii="Cambria" w:hAnsi="Cambria"/>
          <w:b/>
          <w:bCs/>
          <w:sz w:val="24"/>
          <w:szCs w:val="24"/>
        </w:rPr>
        <w:t xml:space="preserve"> or Hazard</w:t>
      </w:r>
    </w:p>
    <w:p w14:paraId="418AD429" w14:textId="77777777" w:rsidR="00F532AE" w:rsidRDefault="008C23EB" w:rsidP="008C23EB">
      <w:pPr>
        <w:pStyle w:val="FirstParagraph"/>
        <w:rPr>
          <w:rFonts w:ascii="Cambria" w:hAnsi="Cambria"/>
        </w:rPr>
      </w:pPr>
      <w:r w:rsidRPr="00F532AE">
        <w:rPr>
          <w:rFonts w:ascii="Cambria" w:hAnsi="Cambria"/>
        </w:rPr>
        <w:t xml:space="preserve">Report if you see: </w:t>
      </w:r>
    </w:p>
    <w:p w14:paraId="0E135FED" w14:textId="3675FA2E" w:rsidR="00F532AE" w:rsidRDefault="008C23EB" w:rsidP="00F532AE">
      <w:pPr>
        <w:pStyle w:val="FirstParagraph"/>
        <w:numPr>
          <w:ilvl w:val="0"/>
          <w:numId w:val="8"/>
        </w:numPr>
        <w:rPr>
          <w:rFonts w:ascii="Cambria" w:hAnsi="Cambria"/>
        </w:rPr>
      </w:pPr>
      <w:r w:rsidRPr="00F532AE">
        <w:rPr>
          <w:rFonts w:ascii="Cambria" w:hAnsi="Cambria"/>
        </w:rPr>
        <w:t>Something unsafe</w:t>
      </w:r>
      <w:r w:rsidR="00F532AE">
        <w:rPr>
          <w:rFonts w:ascii="Cambria" w:hAnsi="Cambria"/>
        </w:rPr>
        <w:t>- a potential hazard or danger to staff or patients</w:t>
      </w:r>
    </w:p>
    <w:p w14:paraId="72EFA562" w14:textId="57459FB0" w:rsidR="00F532AE" w:rsidRDefault="008C23EB" w:rsidP="00F532AE">
      <w:pPr>
        <w:pStyle w:val="FirstParagraph"/>
        <w:numPr>
          <w:ilvl w:val="0"/>
          <w:numId w:val="8"/>
        </w:numPr>
        <w:rPr>
          <w:rFonts w:ascii="Cambria" w:hAnsi="Cambria"/>
        </w:rPr>
      </w:pPr>
      <w:r w:rsidRPr="00F532AE">
        <w:rPr>
          <w:rFonts w:ascii="Cambria" w:hAnsi="Cambria"/>
        </w:rPr>
        <w:t xml:space="preserve">Equipment failure </w:t>
      </w:r>
    </w:p>
    <w:p w14:paraId="5BF52189" w14:textId="43D5F9EA" w:rsidR="00F532AE" w:rsidRPr="00F532AE" w:rsidRDefault="00F532AE" w:rsidP="00F532AE">
      <w:pPr>
        <w:pStyle w:val="FirstParagraph"/>
        <w:numPr>
          <w:ilvl w:val="0"/>
          <w:numId w:val="8"/>
        </w:numPr>
        <w:rPr>
          <w:rFonts w:ascii="Cambria" w:hAnsi="Cambria"/>
        </w:rPr>
      </w:pPr>
      <w:r w:rsidRPr="00F532AE">
        <w:rPr>
          <w:rFonts w:ascii="Cambria" w:hAnsi="Cambria"/>
        </w:rPr>
        <w:t xml:space="preserve">Accidents </w:t>
      </w:r>
      <w:r w:rsidR="00890F6D">
        <w:rPr>
          <w:rFonts w:ascii="Cambria" w:hAnsi="Cambria"/>
        </w:rPr>
        <w:t xml:space="preserve">/ incidents </w:t>
      </w:r>
      <w:r w:rsidRPr="00F532AE">
        <w:rPr>
          <w:rFonts w:ascii="Cambria" w:hAnsi="Cambria"/>
        </w:rPr>
        <w:t>or ne</w:t>
      </w:r>
      <w:r>
        <w:rPr>
          <w:rFonts w:ascii="Cambria" w:hAnsi="Cambria"/>
        </w:rPr>
        <w:t>ar</w:t>
      </w:r>
      <w:r w:rsidR="00890F6D">
        <w:rPr>
          <w:rFonts w:ascii="Cambria" w:hAnsi="Cambria"/>
        </w:rPr>
        <w:t xml:space="preserve"> </w:t>
      </w:r>
      <w:r w:rsidRPr="00F532AE">
        <w:rPr>
          <w:rFonts w:ascii="Cambria" w:hAnsi="Cambria"/>
        </w:rPr>
        <w:t>miss</w:t>
      </w:r>
      <w:r w:rsidR="00890F6D">
        <w:rPr>
          <w:rFonts w:ascii="Cambria" w:hAnsi="Cambria"/>
        </w:rPr>
        <w:t>es</w:t>
      </w:r>
    </w:p>
    <w:p w14:paraId="717971E0" w14:textId="00FA30C6" w:rsidR="008C23EB" w:rsidRDefault="008C23EB" w:rsidP="00F532AE">
      <w:pPr>
        <w:pStyle w:val="FirstParagraph"/>
        <w:numPr>
          <w:ilvl w:val="0"/>
          <w:numId w:val="8"/>
        </w:numPr>
        <w:rPr>
          <w:rFonts w:ascii="Cambria" w:hAnsi="Cambria"/>
        </w:rPr>
      </w:pPr>
      <w:r w:rsidRPr="00F532AE">
        <w:rPr>
          <w:rFonts w:ascii="Cambria" w:hAnsi="Cambria"/>
        </w:rPr>
        <w:t>Anything that could affect patient results or staff safety</w:t>
      </w:r>
    </w:p>
    <w:p w14:paraId="5B129BBB" w14:textId="77777777" w:rsidR="008C23EB" w:rsidRPr="00F532AE" w:rsidRDefault="008C23EB" w:rsidP="008C23EB">
      <w:pPr>
        <w:pStyle w:val="BodyText"/>
        <w:rPr>
          <w:rFonts w:ascii="Cambria" w:hAnsi="Cambria"/>
        </w:rPr>
      </w:pPr>
      <w:r w:rsidRPr="00F532AE">
        <w:rPr>
          <w:rFonts w:ascii="Cambria" w:hAnsi="Cambria"/>
        </w:rPr>
        <w:t xml:space="preserve">Use the </w:t>
      </w:r>
      <w:r w:rsidRPr="00F532AE">
        <w:rPr>
          <w:rFonts w:ascii="Cambria" w:hAnsi="Cambria"/>
          <w:b/>
          <w:bCs/>
        </w:rPr>
        <w:t>PMGH Risk &amp; Hazard Reporting Form</w:t>
      </w:r>
      <w:r w:rsidRPr="00F532AE">
        <w:rPr>
          <w:rFonts w:ascii="Cambria" w:hAnsi="Cambria"/>
        </w:rPr>
        <w:t xml:space="preserve"> and tell your supervisor if urgent.</w:t>
      </w:r>
    </w:p>
    <w:p w14:paraId="73ED2A6D" w14:textId="77777777" w:rsidR="008C23EB" w:rsidRPr="00F532AE" w:rsidRDefault="008C23EB" w:rsidP="008C23EB">
      <w:pPr>
        <w:pStyle w:val="BodyText"/>
        <w:rPr>
          <w:rFonts w:ascii="Cambria" w:hAnsi="Cambria"/>
        </w:rPr>
      </w:pPr>
      <w:r w:rsidRPr="00F532AE">
        <w:rPr>
          <w:rFonts w:ascii="Cambria" w:hAnsi="Cambria"/>
        </w:rPr>
        <w:t xml:space="preserve">Reporting is </w:t>
      </w:r>
      <w:r w:rsidRPr="00F532AE">
        <w:rPr>
          <w:rFonts w:ascii="Cambria" w:hAnsi="Cambria"/>
          <w:b/>
          <w:bCs/>
        </w:rPr>
        <w:t>not about blame</w:t>
      </w:r>
      <w:r w:rsidRPr="00F532AE">
        <w:rPr>
          <w:rFonts w:ascii="Cambria" w:hAnsi="Cambria"/>
        </w:rPr>
        <w:t>. It is about learning and improving.</w:t>
      </w:r>
    </w:p>
    <w:p w14:paraId="6C817B1A" w14:textId="02787AFF" w:rsidR="008C23EB" w:rsidRPr="00F532AE" w:rsidRDefault="008C23EB" w:rsidP="008C23EB">
      <w:pPr>
        <w:rPr>
          <w:rFonts w:ascii="Cambria" w:hAnsi="Cambria"/>
          <w:szCs w:val="24"/>
        </w:rPr>
      </w:pPr>
    </w:p>
    <w:p w14:paraId="3E5C76AD" w14:textId="77777777" w:rsidR="008C23EB" w:rsidRPr="005A06C8" w:rsidRDefault="008C23EB" w:rsidP="008C23EB">
      <w:pPr>
        <w:pStyle w:val="Heading2"/>
        <w:rPr>
          <w:rFonts w:ascii="Cambria" w:hAnsi="Cambria"/>
          <w:b/>
          <w:bCs/>
          <w:sz w:val="24"/>
          <w:szCs w:val="24"/>
        </w:rPr>
      </w:pPr>
      <w:bookmarkStart w:id="6" w:name="how-risks-are-managed"/>
      <w:bookmarkEnd w:id="5"/>
      <w:r w:rsidRPr="005A06C8">
        <w:rPr>
          <w:rFonts w:ascii="Cambria" w:hAnsi="Cambria"/>
          <w:b/>
          <w:bCs/>
          <w:sz w:val="24"/>
          <w:szCs w:val="24"/>
        </w:rPr>
        <w:t>How Risks Are Managed</w:t>
      </w:r>
    </w:p>
    <w:p w14:paraId="3D067AE5" w14:textId="77777777" w:rsidR="00F532AE" w:rsidRDefault="008C23EB" w:rsidP="008C23EB">
      <w:pPr>
        <w:pStyle w:val="FirstParagraph"/>
        <w:rPr>
          <w:rFonts w:ascii="Cambria" w:hAnsi="Cambria"/>
        </w:rPr>
      </w:pPr>
      <w:r w:rsidRPr="00F532AE">
        <w:rPr>
          <w:rFonts w:ascii="Cambria" w:hAnsi="Cambria"/>
        </w:rPr>
        <w:t>Once a risk</w:t>
      </w:r>
      <w:r w:rsidR="00F532AE">
        <w:rPr>
          <w:rFonts w:ascii="Cambria" w:hAnsi="Cambria"/>
        </w:rPr>
        <w:t xml:space="preserve"> or hazard</w:t>
      </w:r>
      <w:r w:rsidRPr="00F532AE">
        <w:rPr>
          <w:rFonts w:ascii="Cambria" w:hAnsi="Cambria"/>
        </w:rPr>
        <w:t xml:space="preserve"> is reported, the laboratory will: </w:t>
      </w:r>
    </w:p>
    <w:p w14:paraId="3167685A" w14:textId="6A84D0E5" w:rsidR="00F532AE" w:rsidRDefault="008C23EB" w:rsidP="00F532AE">
      <w:pPr>
        <w:pStyle w:val="FirstParagraph"/>
        <w:numPr>
          <w:ilvl w:val="0"/>
          <w:numId w:val="12"/>
        </w:numPr>
        <w:rPr>
          <w:rFonts w:ascii="Cambria" w:hAnsi="Cambria"/>
        </w:rPr>
      </w:pPr>
      <w:r w:rsidRPr="00F532AE">
        <w:rPr>
          <w:rFonts w:ascii="Cambria" w:hAnsi="Cambria"/>
        </w:rPr>
        <w:t xml:space="preserve">Look at what could happen and how serious it is </w:t>
      </w:r>
    </w:p>
    <w:p w14:paraId="11FA12C9" w14:textId="06EE925A" w:rsidR="00F532AE" w:rsidRDefault="008C23EB" w:rsidP="00F532AE">
      <w:pPr>
        <w:pStyle w:val="FirstParagraph"/>
        <w:numPr>
          <w:ilvl w:val="0"/>
          <w:numId w:val="12"/>
        </w:numPr>
        <w:rPr>
          <w:rFonts w:ascii="Cambria" w:hAnsi="Cambria"/>
        </w:rPr>
      </w:pPr>
      <w:r w:rsidRPr="00F532AE">
        <w:rPr>
          <w:rFonts w:ascii="Cambria" w:hAnsi="Cambria"/>
        </w:rPr>
        <w:t xml:space="preserve">Decide how likely it is to happen </w:t>
      </w:r>
    </w:p>
    <w:p w14:paraId="03227BC8" w14:textId="09713EEF" w:rsidR="00F532AE" w:rsidRDefault="008C23EB" w:rsidP="00F532AE">
      <w:pPr>
        <w:pStyle w:val="FirstParagraph"/>
        <w:numPr>
          <w:ilvl w:val="0"/>
          <w:numId w:val="12"/>
        </w:numPr>
        <w:rPr>
          <w:rFonts w:ascii="Cambria" w:hAnsi="Cambria"/>
        </w:rPr>
      </w:pPr>
      <w:r w:rsidRPr="00F532AE">
        <w:rPr>
          <w:rFonts w:ascii="Cambria" w:hAnsi="Cambria"/>
        </w:rPr>
        <w:t xml:space="preserve">Put controls in place, such as: - Better procedures - Training - Equipment fixes - Safer work practices </w:t>
      </w:r>
    </w:p>
    <w:p w14:paraId="7C41A9C7" w14:textId="58880371" w:rsidR="008C23EB" w:rsidRPr="00F532AE" w:rsidRDefault="008C23EB" w:rsidP="00F532AE">
      <w:pPr>
        <w:pStyle w:val="FirstParagraph"/>
        <w:numPr>
          <w:ilvl w:val="0"/>
          <w:numId w:val="12"/>
        </w:numPr>
        <w:rPr>
          <w:rFonts w:ascii="Cambria" w:hAnsi="Cambria"/>
        </w:rPr>
      </w:pPr>
      <w:r w:rsidRPr="00F532AE">
        <w:rPr>
          <w:rFonts w:ascii="Cambria" w:hAnsi="Cambria"/>
        </w:rPr>
        <w:t>Check that the controls are working</w:t>
      </w:r>
    </w:p>
    <w:p w14:paraId="75F8EBC6" w14:textId="7DB5C9E6" w:rsidR="008C23EB" w:rsidRPr="005A06C8" w:rsidRDefault="008C23EB" w:rsidP="008C23EB">
      <w:pPr>
        <w:pStyle w:val="Heading2"/>
        <w:rPr>
          <w:rFonts w:ascii="Cambria" w:hAnsi="Cambria"/>
          <w:b/>
          <w:bCs/>
          <w:sz w:val="24"/>
          <w:szCs w:val="24"/>
        </w:rPr>
      </w:pPr>
      <w:bookmarkStart w:id="7" w:name="learning-and-improving"/>
      <w:bookmarkEnd w:id="6"/>
      <w:r w:rsidRPr="005A06C8">
        <w:rPr>
          <w:rFonts w:ascii="Cambria" w:hAnsi="Cambria"/>
          <w:b/>
          <w:bCs/>
          <w:sz w:val="24"/>
          <w:szCs w:val="24"/>
        </w:rPr>
        <w:t>Learning and Improving</w:t>
      </w:r>
      <w:r w:rsidR="00F532AE" w:rsidRPr="005A06C8">
        <w:rPr>
          <w:rFonts w:ascii="Cambria" w:hAnsi="Cambria"/>
          <w:b/>
          <w:bCs/>
          <w:sz w:val="24"/>
          <w:szCs w:val="24"/>
        </w:rPr>
        <w:t>: as a team, we all need to:</w:t>
      </w:r>
    </w:p>
    <w:p w14:paraId="6D8C3163" w14:textId="77777777" w:rsidR="00F532AE" w:rsidRDefault="008C23EB" w:rsidP="00F532AE">
      <w:pPr>
        <w:pStyle w:val="Compact"/>
        <w:numPr>
          <w:ilvl w:val="0"/>
          <w:numId w:val="7"/>
        </w:numPr>
        <w:rPr>
          <w:rFonts w:ascii="Cambria" w:hAnsi="Cambria"/>
        </w:rPr>
      </w:pPr>
      <w:r w:rsidRPr="00F532AE">
        <w:rPr>
          <w:rFonts w:ascii="Cambria" w:hAnsi="Cambria"/>
        </w:rPr>
        <w:t>learn from errors and near misses</w:t>
      </w:r>
    </w:p>
    <w:p w14:paraId="08777B35" w14:textId="7750B066" w:rsidR="008C23EB" w:rsidRPr="00F532AE" w:rsidRDefault="008C23EB" w:rsidP="00F532AE">
      <w:pPr>
        <w:pStyle w:val="Compact"/>
        <w:numPr>
          <w:ilvl w:val="0"/>
          <w:numId w:val="7"/>
        </w:numPr>
        <w:rPr>
          <w:rFonts w:ascii="Cambria" w:hAnsi="Cambria"/>
        </w:rPr>
      </w:pPr>
      <w:r w:rsidRPr="00F532AE">
        <w:rPr>
          <w:rFonts w:ascii="Cambria" w:hAnsi="Cambria"/>
        </w:rPr>
        <w:t>share lessons to stop problems happening again</w:t>
      </w:r>
    </w:p>
    <w:p w14:paraId="6ABE5BBF" w14:textId="26DAD3AA" w:rsidR="008C23EB" w:rsidRPr="00F532AE" w:rsidRDefault="008C23EB" w:rsidP="008C23EB">
      <w:pPr>
        <w:pStyle w:val="Compact"/>
        <w:numPr>
          <w:ilvl w:val="0"/>
          <w:numId w:val="7"/>
        </w:numPr>
        <w:rPr>
          <w:rFonts w:ascii="Cambria" w:hAnsi="Cambria"/>
        </w:rPr>
      </w:pPr>
      <w:r w:rsidRPr="00F532AE">
        <w:rPr>
          <w:rFonts w:ascii="Cambria" w:hAnsi="Cambria"/>
        </w:rPr>
        <w:t>review risks when things change (new tests, equipment, or ways of working)</w:t>
      </w:r>
    </w:p>
    <w:p w14:paraId="1FBD0879" w14:textId="77777777" w:rsidR="005A06C8" w:rsidRDefault="005A06C8" w:rsidP="008C23EB">
      <w:pPr>
        <w:pStyle w:val="Heading2"/>
        <w:rPr>
          <w:rFonts w:ascii="Cambria" w:hAnsi="Cambria"/>
          <w:b/>
          <w:bCs/>
          <w:sz w:val="24"/>
          <w:szCs w:val="24"/>
        </w:rPr>
      </w:pPr>
      <w:bookmarkStart w:id="8" w:name="key-message"/>
      <w:bookmarkEnd w:id="7"/>
    </w:p>
    <w:p w14:paraId="60089BFF" w14:textId="07FA1324" w:rsidR="008C23EB" w:rsidRPr="005A06C8" w:rsidRDefault="008C23EB" w:rsidP="008C23EB">
      <w:pPr>
        <w:pStyle w:val="Heading2"/>
        <w:rPr>
          <w:rFonts w:ascii="Cambria" w:hAnsi="Cambria"/>
          <w:b/>
          <w:bCs/>
          <w:sz w:val="24"/>
          <w:szCs w:val="24"/>
        </w:rPr>
      </w:pPr>
      <w:r w:rsidRPr="005A06C8">
        <w:rPr>
          <w:rFonts w:ascii="Cambria" w:hAnsi="Cambria"/>
          <w:b/>
          <w:bCs/>
          <w:sz w:val="24"/>
          <w:szCs w:val="24"/>
        </w:rPr>
        <w:t>Key Message</w:t>
      </w:r>
    </w:p>
    <w:p w14:paraId="45557BF3" w14:textId="65C9A2B5" w:rsidR="008C23EB" w:rsidRPr="00F532AE" w:rsidRDefault="008C23EB" w:rsidP="008C23EB">
      <w:pPr>
        <w:pStyle w:val="FirstParagraph"/>
        <w:rPr>
          <w:rFonts w:ascii="Cambria" w:hAnsi="Cambria"/>
        </w:rPr>
      </w:pPr>
      <w:r w:rsidRPr="00F532AE">
        <w:rPr>
          <w:rFonts w:ascii="Cambria" w:hAnsi="Cambria"/>
          <w:b/>
          <w:bCs/>
        </w:rPr>
        <w:t>If you see a risk</w:t>
      </w:r>
      <w:r w:rsidR="00890F6D">
        <w:rPr>
          <w:rFonts w:ascii="Cambria" w:hAnsi="Cambria"/>
          <w:b/>
          <w:bCs/>
        </w:rPr>
        <w:t xml:space="preserve"> or hazard (danger)</w:t>
      </w:r>
      <w:r w:rsidRPr="00F532AE">
        <w:rPr>
          <w:rFonts w:ascii="Cambria" w:hAnsi="Cambria"/>
          <w:b/>
          <w:bCs/>
        </w:rPr>
        <w:t>– report it.</w:t>
      </w:r>
      <w:r w:rsidRPr="00F532AE">
        <w:rPr>
          <w:rFonts w:ascii="Cambria" w:hAnsi="Cambria"/>
        </w:rPr>
        <w:br/>
        <w:t>Small actions help protect patients, your colleagues, and yourself.</w:t>
      </w:r>
    </w:p>
    <w:p w14:paraId="7B80EBD8" w14:textId="0373F923" w:rsidR="008C23EB" w:rsidRDefault="008C23EB" w:rsidP="008C23EB">
      <w:pPr>
        <w:rPr>
          <w:rFonts w:ascii="Cambria" w:hAnsi="Cambria"/>
          <w:szCs w:val="24"/>
        </w:rPr>
      </w:pPr>
    </w:p>
    <w:p w14:paraId="7D92425A" w14:textId="77777777" w:rsidR="005A06C8" w:rsidRPr="00F532AE" w:rsidRDefault="005A06C8" w:rsidP="008C23EB">
      <w:pPr>
        <w:rPr>
          <w:rFonts w:ascii="Cambria" w:hAnsi="Cambria"/>
          <w:szCs w:val="24"/>
        </w:rPr>
      </w:pPr>
    </w:p>
    <w:p w14:paraId="1BE4C41E" w14:textId="77777777" w:rsidR="008C23EB" w:rsidRPr="00F532AE" w:rsidRDefault="008C23EB" w:rsidP="008C23EB">
      <w:pPr>
        <w:pStyle w:val="FirstParagraph"/>
        <w:rPr>
          <w:rFonts w:ascii="Cambria" w:hAnsi="Cambria"/>
        </w:rPr>
      </w:pPr>
      <w:r w:rsidRPr="00F532AE">
        <w:rPr>
          <w:rFonts w:ascii="Cambria" w:hAnsi="Cambria"/>
          <w:i/>
          <w:iCs/>
        </w:rPr>
        <w:t>This briefing supports PMGH Diagnostic Laboratory safety and quality systems and meets ISO 22367, ISO 15189, and ISO 15190 requirements.</w:t>
      </w:r>
      <w:bookmarkEnd w:id="1"/>
      <w:bookmarkEnd w:id="8"/>
    </w:p>
    <w:p w14:paraId="0062495E" w14:textId="35FB31BA" w:rsidR="00495E4B" w:rsidRPr="000D0A45" w:rsidRDefault="00495E4B">
      <w:pPr>
        <w:rPr>
          <w:rFonts w:ascii="Cambria" w:hAnsi="Cambria" w:cstheme="minorHAnsi"/>
          <w:sz w:val="22"/>
        </w:rPr>
      </w:pPr>
    </w:p>
    <w:p w14:paraId="6D2139CA" w14:textId="77777777" w:rsidR="00495E4B" w:rsidRPr="000D0A45" w:rsidRDefault="00495E4B" w:rsidP="00495E4B">
      <w:pPr>
        <w:rPr>
          <w:rFonts w:ascii="Cambria" w:hAnsi="Cambria" w:cstheme="minorHAnsi"/>
          <w:sz w:val="22"/>
        </w:rPr>
      </w:pPr>
    </w:p>
    <w:p w14:paraId="778E2FDB" w14:textId="35E43CC2" w:rsidR="009D519E" w:rsidRPr="000D0A45" w:rsidRDefault="00F532AE" w:rsidP="009D519E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 w:after="0" w:line="240" w:lineRule="auto"/>
        <w:rPr>
          <w:rFonts w:ascii="Cambria" w:hAnsi="Cambria"/>
          <w:b/>
          <w:bCs/>
          <w:sz w:val="22"/>
        </w:rPr>
      </w:pPr>
      <w:r>
        <w:rPr>
          <w:rFonts w:ascii="Cambria" w:hAnsi="Cambria" w:cs="Calibri"/>
          <w:b/>
          <w:bCs/>
          <w:sz w:val="22"/>
        </w:rPr>
        <w:t>Chang</w:t>
      </w:r>
      <w:r w:rsidR="009D519E" w:rsidRPr="000D0A45">
        <w:rPr>
          <w:rFonts w:ascii="Cambria" w:hAnsi="Cambria" w:cs="Calibri"/>
          <w:b/>
          <w:bCs/>
          <w:sz w:val="22"/>
        </w:rPr>
        <w:t>es to the last authorized version:</w:t>
      </w:r>
    </w:p>
    <w:p w14:paraId="24CEDEFE" w14:textId="77777777" w:rsidR="009D519E" w:rsidRPr="000D0A45" w:rsidRDefault="009D519E" w:rsidP="009D519E">
      <w:pPr>
        <w:pStyle w:val="Body"/>
        <w:rPr>
          <w:rFonts w:cs="Calibri"/>
          <w:b/>
          <w:bCs/>
          <w:sz w:val="22"/>
          <w:szCs w:val="22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857"/>
        <w:gridCol w:w="2551"/>
        <w:gridCol w:w="4368"/>
      </w:tblGrid>
      <w:tr w:rsidR="009D519E" w:rsidRPr="000D0A45" w14:paraId="355F5FE4" w14:textId="77777777" w:rsidTr="001C2F6D">
        <w:tc>
          <w:tcPr>
            <w:tcW w:w="2857" w:type="dxa"/>
            <w:shd w:val="clear" w:color="auto" w:fill="D5DCE4" w:themeFill="text2" w:themeFillTint="33"/>
          </w:tcPr>
          <w:p w14:paraId="2F4D889F" w14:textId="77777777" w:rsidR="009D519E" w:rsidRPr="000D0A45" w:rsidRDefault="009D519E" w:rsidP="001C2F6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Calibri"/>
                <w:b/>
                <w:bCs/>
                <w:szCs w:val="22"/>
              </w:rPr>
            </w:pPr>
            <w:r w:rsidRPr="000D0A45">
              <w:rPr>
                <w:rFonts w:cs="Calibri"/>
                <w:b/>
                <w:bCs/>
                <w:szCs w:val="22"/>
              </w:rPr>
              <w:t>Version</w:t>
            </w:r>
          </w:p>
        </w:tc>
        <w:tc>
          <w:tcPr>
            <w:tcW w:w="2551" w:type="dxa"/>
            <w:shd w:val="clear" w:color="auto" w:fill="D5DCE4" w:themeFill="text2" w:themeFillTint="33"/>
          </w:tcPr>
          <w:p w14:paraId="4C7F0724" w14:textId="77777777" w:rsidR="009D519E" w:rsidRPr="000D0A45" w:rsidRDefault="009D519E" w:rsidP="001C2F6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Calibri"/>
                <w:b/>
                <w:bCs/>
                <w:szCs w:val="22"/>
              </w:rPr>
            </w:pPr>
            <w:r w:rsidRPr="000D0A45">
              <w:rPr>
                <w:rFonts w:cs="Calibri"/>
                <w:b/>
                <w:bCs/>
                <w:szCs w:val="22"/>
              </w:rPr>
              <w:t>Date issued</w:t>
            </w:r>
          </w:p>
        </w:tc>
        <w:tc>
          <w:tcPr>
            <w:tcW w:w="4368" w:type="dxa"/>
            <w:shd w:val="clear" w:color="auto" w:fill="D5DCE4" w:themeFill="text2" w:themeFillTint="33"/>
          </w:tcPr>
          <w:p w14:paraId="4041BF94" w14:textId="77777777" w:rsidR="009D519E" w:rsidRPr="000D0A45" w:rsidRDefault="009D519E" w:rsidP="001C2F6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Calibri"/>
                <w:b/>
                <w:bCs/>
                <w:szCs w:val="22"/>
              </w:rPr>
            </w:pPr>
            <w:r w:rsidRPr="000D0A45">
              <w:rPr>
                <w:rFonts w:cs="Calibri"/>
                <w:b/>
                <w:bCs/>
                <w:szCs w:val="22"/>
              </w:rPr>
              <w:t>Changes</w:t>
            </w:r>
          </w:p>
        </w:tc>
      </w:tr>
      <w:tr w:rsidR="009D519E" w:rsidRPr="000D0A45" w14:paraId="0C26667A" w14:textId="77777777" w:rsidTr="001C2F6D">
        <w:tc>
          <w:tcPr>
            <w:tcW w:w="2857" w:type="dxa"/>
          </w:tcPr>
          <w:p w14:paraId="26EE807A" w14:textId="77777777" w:rsidR="009D519E" w:rsidRPr="000D0A45" w:rsidRDefault="009D519E" w:rsidP="001C2F6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Calibri"/>
                <w:bCs/>
                <w:szCs w:val="22"/>
              </w:rPr>
            </w:pPr>
            <w:r w:rsidRPr="000D0A45">
              <w:rPr>
                <w:rFonts w:cs="Calibri"/>
                <w:bCs/>
                <w:szCs w:val="22"/>
              </w:rPr>
              <w:t>A</w:t>
            </w:r>
          </w:p>
        </w:tc>
        <w:tc>
          <w:tcPr>
            <w:tcW w:w="2551" w:type="dxa"/>
          </w:tcPr>
          <w:p w14:paraId="26C38936" w14:textId="77777777" w:rsidR="009D519E" w:rsidRPr="000D0A45" w:rsidRDefault="009D519E" w:rsidP="001C2F6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Calibri"/>
                <w:bCs/>
                <w:szCs w:val="22"/>
              </w:rPr>
            </w:pPr>
          </w:p>
        </w:tc>
        <w:tc>
          <w:tcPr>
            <w:tcW w:w="4368" w:type="dxa"/>
          </w:tcPr>
          <w:p w14:paraId="36739BA2" w14:textId="77777777" w:rsidR="009D519E" w:rsidRPr="000D0A45" w:rsidRDefault="009D519E" w:rsidP="001C2F6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Calibri"/>
                <w:bCs/>
                <w:szCs w:val="22"/>
              </w:rPr>
            </w:pPr>
          </w:p>
        </w:tc>
      </w:tr>
    </w:tbl>
    <w:p w14:paraId="4BD50806" w14:textId="4DACC1A8" w:rsidR="00493648" w:rsidRPr="000D0A45" w:rsidRDefault="00493648" w:rsidP="009D519E">
      <w:pPr>
        <w:rPr>
          <w:rFonts w:ascii="Cambria" w:hAnsi="Cambria" w:cstheme="minorHAnsi"/>
          <w:b/>
          <w:sz w:val="22"/>
        </w:rPr>
      </w:pPr>
    </w:p>
    <w:sectPr w:rsidR="00493648" w:rsidRPr="000D0A45" w:rsidSect="00DE1E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CD8E7" w14:textId="77777777" w:rsidR="003E4AE9" w:rsidRDefault="003E4AE9" w:rsidP="00E819DF">
      <w:pPr>
        <w:spacing w:after="0" w:line="240" w:lineRule="auto"/>
      </w:pPr>
      <w:r>
        <w:separator/>
      </w:r>
    </w:p>
  </w:endnote>
  <w:endnote w:type="continuationSeparator" w:id="0">
    <w:p w14:paraId="6B8757D9" w14:textId="77777777" w:rsidR="003E4AE9" w:rsidRDefault="003E4AE9" w:rsidP="00E819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8DB6D" w14:textId="77777777" w:rsidR="00620A66" w:rsidRDefault="00620A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72F5D" w14:textId="77777777" w:rsidR="00620A66" w:rsidRDefault="00620A6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E318C" w14:textId="77777777" w:rsidR="00620A66" w:rsidRDefault="00620A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12C2B" w14:textId="77777777" w:rsidR="003E4AE9" w:rsidRDefault="003E4AE9" w:rsidP="00E819DF">
      <w:pPr>
        <w:spacing w:after="0" w:line="240" w:lineRule="auto"/>
      </w:pPr>
      <w:r>
        <w:separator/>
      </w:r>
    </w:p>
  </w:footnote>
  <w:footnote w:type="continuationSeparator" w:id="0">
    <w:p w14:paraId="03FAC3AC" w14:textId="77777777" w:rsidR="003E4AE9" w:rsidRDefault="003E4AE9" w:rsidP="00E819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FA9A8" w14:textId="77777777" w:rsidR="00620A66" w:rsidRDefault="00620A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47DC2" w14:textId="0926628B" w:rsidR="009D519E" w:rsidRDefault="00DE1E93" w:rsidP="009D519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FF00F10" wp14:editId="3009365B">
              <wp:simplePos x="0" y="0"/>
              <wp:positionH relativeFrom="column">
                <wp:posOffset>633095</wp:posOffset>
              </wp:positionH>
              <wp:positionV relativeFrom="paragraph">
                <wp:posOffset>-153035</wp:posOffset>
              </wp:positionV>
              <wp:extent cx="5326380" cy="586740"/>
              <wp:effectExtent l="0" t="0" r="26670" b="22860"/>
              <wp:wrapNone/>
              <wp:docPr id="167713900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26380" cy="58674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sysClr val="window" lastClr="FFFFFF"/>
                        </a:solidFill>
                      </a:ln>
                    </wps:spPr>
                    <wps:txbx>
                      <w:txbxContent>
                        <w:p w14:paraId="5B63D23E" w14:textId="77777777" w:rsidR="008C23EB" w:rsidRDefault="009D519E" w:rsidP="00620A66">
                          <w:pPr>
                            <w:jc w:val="center"/>
                            <w:rPr>
                              <w:rFonts w:ascii="Cambria" w:hAnsi="Cambria"/>
                              <w:b/>
                              <w:bCs/>
                              <w:szCs w:val="24"/>
                            </w:rPr>
                          </w:pPr>
                          <w:r w:rsidRPr="008C23EB">
                            <w:rPr>
                              <w:rFonts w:ascii="Cambria" w:hAnsi="Cambria"/>
                              <w:b/>
                              <w:bCs/>
                              <w:szCs w:val="24"/>
                            </w:rPr>
                            <w:t>Port Moresby General Hospital Laboratory</w:t>
                          </w:r>
                        </w:p>
                        <w:p w14:paraId="4616B649" w14:textId="32993DAA" w:rsidR="009D519E" w:rsidRPr="008C23EB" w:rsidRDefault="009D519E" w:rsidP="00620A66">
                          <w:pPr>
                            <w:jc w:val="center"/>
                            <w:rPr>
                              <w:rFonts w:ascii="Cambria" w:hAnsi="Cambria"/>
                              <w:szCs w:val="24"/>
                            </w:rPr>
                          </w:pPr>
                          <w:r w:rsidRPr="008C23EB">
                            <w:rPr>
                              <w:rFonts w:ascii="Cambria" w:hAnsi="Cambria"/>
                              <w:b/>
                              <w:bCs/>
                              <w:szCs w:val="24"/>
                            </w:rPr>
                            <w:t xml:space="preserve">Title: </w:t>
                          </w:r>
                          <w:r w:rsidR="008C23EB" w:rsidRPr="008C23EB">
                            <w:rPr>
                              <w:rFonts w:ascii="Cambria" w:hAnsi="Cambria"/>
                              <w:b/>
                              <w:bCs/>
                              <w:szCs w:val="24"/>
                            </w:rPr>
                            <w:t>Managing Risk in the PMGH Laboratory (INFO.1006.A)</w:t>
                          </w:r>
                          <w:r w:rsidR="00890F6D">
                            <w:rPr>
                              <w:rFonts w:ascii="Cambria" w:hAnsi="Cambria"/>
                              <w:b/>
                              <w:bCs/>
                              <w:szCs w:val="24"/>
                            </w:rPr>
                            <w:t xml:space="preserve">   </w:t>
                          </w:r>
                          <w:r w:rsidR="00DE1E93" w:rsidRPr="008C23EB">
                            <w:rPr>
                              <w:rFonts w:ascii="Cambria" w:hAnsi="Cambria"/>
                              <w:szCs w:val="24"/>
                            </w:rPr>
                            <w:t>P</w:t>
                          </w:r>
                          <w:r w:rsidRPr="008C23EB">
                            <w:rPr>
                              <w:rFonts w:ascii="Cambria" w:hAnsi="Cambria"/>
                              <w:szCs w:val="24"/>
                            </w:rPr>
                            <w:t xml:space="preserve">age </w:t>
                          </w:r>
                          <w:r w:rsidRPr="008C23EB">
                            <w:rPr>
                              <w:rFonts w:ascii="Cambria" w:hAnsi="Cambria"/>
                              <w:szCs w:val="24"/>
                            </w:rPr>
                            <w:fldChar w:fldCharType="begin"/>
                          </w:r>
                          <w:r w:rsidRPr="008C23EB">
                            <w:rPr>
                              <w:rFonts w:ascii="Cambria" w:hAnsi="Cambria"/>
                              <w:szCs w:val="24"/>
                            </w:rPr>
                            <w:instrText xml:space="preserve"> PAGE  \* Arabic  \* MERGEFORMAT </w:instrText>
                          </w:r>
                          <w:r w:rsidRPr="008C23EB">
                            <w:rPr>
                              <w:rFonts w:ascii="Cambria" w:hAnsi="Cambria"/>
                              <w:szCs w:val="24"/>
                            </w:rPr>
                            <w:fldChar w:fldCharType="separate"/>
                          </w:r>
                          <w:r w:rsidRPr="008C23EB">
                            <w:rPr>
                              <w:rFonts w:ascii="Cambria" w:hAnsi="Cambria"/>
                              <w:noProof/>
                              <w:szCs w:val="24"/>
                            </w:rPr>
                            <w:t>1</w:t>
                          </w:r>
                          <w:r w:rsidRPr="008C23EB">
                            <w:rPr>
                              <w:rFonts w:ascii="Cambria" w:hAnsi="Cambria"/>
                              <w:szCs w:val="24"/>
                            </w:rPr>
                            <w:fldChar w:fldCharType="end"/>
                          </w:r>
                          <w:r w:rsidRPr="008C23EB">
                            <w:rPr>
                              <w:rFonts w:ascii="Cambria" w:hAnsi="Cambria"/>
                              <w:szCs w:val="24"/>
                            </w:rPr>
                            <w:t xml:space="preserve"> of </w:t>
                          </w:r>
                          <w:r w:rsidRPr="008C23EB">
                            <w:rPr>
                              <w:rFonts w:ascii="Cambria" w:hAnsi="Cambria"/>
                              <w:szCs w:val="24"/>
                            </w:rPr>
                            <w:fldChar w:fldCharType="begin"/>
                          </w:r>
                          <w:r w:rsidRPr="008C23EB">
                            <w:rPr>
                              <w:rFonts w:ascii="Cambria" w:hAnsi="Cambria"/>
                              <w:szCs w:val="24"/>
                            </w:rPr>
                            <w:instrText xml:space="preserve"> NUMPAGES  \* Arabic  \* MERGEFORMAT </w:instrText>
                          </w:r>
                          <w:r w:rsidRPr="008C23EB">
                            <w:rPr>
                              <w:rFonts w:ascii="Cambria" w:hAnsi="Cambria"/>
                              <w:szCs w:val="24"/>
                            </w:rPr>
                            <w:fldChar w:fldCharType="separate"/>
                          </w:r>
                          <w:r w:rsidRPr="008C23EB">
                            <w:rPr>
                              <w:rFonts w:ascii="Cambria" w:hAnsi="Cambria"/>
                              <w:noProof/>
                              <w:szCs w:val="24"/>
                            </w:rPr>
                            <w:t>2</w:t>
                          </w:r>
                          <w:r w:rsidRPr="008C23EB">
                            <w:rPr>
                              <w:rFonts w:ascii="Cambria" w:hAnsi="Cambria"/>
                              <w:szCs w:val="24"/>
                            </w:rPr>
                            <w:fldChar w:fldCharType="end"/>
                          </w:r>
                        </w:p>
                        <w:p w14:paraId="144DE04D" w14:textId="42EFA7EA" w:rsidR="009D519E" w:rsidRPr="008C23EB" w:rsidRDefault="009D519E" w:rsidP="009D519E">
                          <w:pPr>
                            <w:jc w:val="center"/>
                            <w:rPr>
                              <w:rFonts w:ascii="Cambria" w:hAnsi="Cambria"/>
                              <w:szCs w:val="24"/>
                            </w:rPr>
                          </w:pPr>
                        </w:p>
                        <w:p w14:paraId="5B21AEA4" w14:textId="77777777" w:rsidR="009D519E" w:rsidRPr="008C23EB" w:rsidRDefault="009D519E" w:rsidP="009D519E">
                          <w:pPr>
                            <w:jc w:val="center"/>
                            <w:rPr>
                              <w:rFonts w:ascii="Cambria" w:hAnsi="Cambria"/>
                              <w:b/>
                              <w:bCs/>
                              <w:szCs w:val="24"/>
                            </w:rPr>
                          </w:pPr>
                        </w:p>
                        <w:p w14:paraId="3635B39A" w14:textId="77777777" w:rsidR="009D519E" w:rsidRPr="008C23EB" w:rsidRDefault="009D519E" w:rsidP="009D519E">
                          <w:pPr>
                            <w:jc w:val="center"/>
                            <w:rPr>
                              <w:rFonts w:ascii="Cambria" w:hAnsi="Cambria"/>
                              <w:b/>
                              <w:bCs/>
                              <w:szCs w:val="24"/>
                            </w:rPr>
                          </w:pPr>
                        </w:p>
                        <w:p w14:paraId="4537F59C" w14:textId="77777777" w:rsidR="009D519E" w:rsidRPr="008C23EB" w:rsidRDefault="009D519E" w:rsidP="009D519E">
                          <w:pPr>
                            <w:rPr>
                              <w:rFonts w:ascii="Cambria" w:hAnsi="Cambria"/>
                              <w:b/>
                              <w:bCs/>
                              <w:szCs w:val="24"/>
                            </w:rPr>
                          </w:pPr>
                        </w:p>
                        <w:p w14:paraId="0ED63346" w14:textId="77777777" w:rsidR="009D519E" w:rsidRPr="008C23EB" w:rsidRDefault="009D519E" w:rsidP="009D519E">
                          <w:pPr>
                            <w:rPr>
                              <w:rFonts w:ascii="Cambria" w:hAnsi="Cambria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F00F1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9.85pt;margin-top:-12.05pt;width:419.4pt;height:46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" fillcolor="window" strokecolor="window" strokeweight=".5pt">
              <v:path arrowok="t"/>
              <v:textbox>
                <w:txbxContent>
                  <w:p w14:paraId="5B63D23E" w14:textId="77777777" w:rsidR="008C23EB" w:rsidRDefault="009D519E" w:rsidP="00620A66">
                    <w:pPr>
                      <w:jc w:val="center"/>
                      <w:rPr>
                        <w:rFonts w:ascii="Cambria" w:hAnsi="Cambria"/>
                        <w:b/>
                        <w:bCs/>
                        <w:szCs w:val="24"/>
                      </w:rPr>
                    </w:pPr>
                    <w:r w:rsidRPr="008C23EB">
                      <w:rPr>
                        <w:rFonts w:ascii="Cambria" w:hAnsi="Cambria"/>
                        <w:b/>
                        <w:bCs/>
                        <w:szCs w:val="24"/>
                      </w:rPr>
                      <w:t>Port Moresby General Hospital Laboratory</w:t>
                    </w:r>
                  </w:p>
                  <w:p w14:paraId="4616B649" w14:textId="32993DAA" w:rsidR="009D519E" w:rsidRPr="008C23EB" w:rsidRDefault="009D519E" w:rsidP="00620A66">
                    <w:pPr>
                      <w:jc w:val="center"/>
                      <w:rPr>
                        <w:rFonts w:ascii="Cambria" w:hAnsi="Cambria"/>
                        <w:szCs w:val="24"/>
                      </w:rPr>
                    </w:pPr>
                    <w:r w:rsidRPr="008C23EB">
                      <w:rPr>
                        <w:rFonts w:ascii="Cambria" w:hAnsi="Cambria"/>
                        <w:b/>
                        <w:bCs/>
                        <w:szCs w:val="24"/>
                      </w:rPr>
                      <w:t xml:space="preserve">Title: </w:t>
                    </w:r>
                    <w:r w:rsidR="008C23EB" w:rsidRPr="008C23EB">
                      <w:rPr>
                        <w:rFonts w:ascii="Cambria" w:hAnsi="Cambria"/>
                        <w:b/>
                        <w:bCs/>
                        <w:szCs w:val="24"/>
                      </w:rPr>
                      <w:t>Managing Risk in the PMGH Laboratory (INFO.1006.A)</w:t>
                    </w:r>
                    <w:r w:rsidR="00890F6D">
                      <w:rPr>
                        <w:rFonts w:ascii="Cambria" w:hAnsi="Cambria"/>
                        <w:b/>
                        <w:bCs/>
                        <w:szCs w:val="24"/>
                      </w:rPr>
                      <w:t xml:space="preserve">   </w:t>
                    </w:r>
                    <w:r w:rsidR="00DE1E93" w:rsidRPr="008C23EB">
                      <w:rPr>
                        <w:rFonts w:ascii="Cambria" w:hAnsi="Cambria"/>
                        <w:szCs w:val="24"/>
                      </w:rPr>
                      <w:t>P</w:t>
                    </w:r>
                    <w:r w:rsidRPr="008C23EB">
                      <w:rPr>
                        <w:rFonts w:ascii="Cambria" w:hAnsi="Cambria"/>
                        <w:szCs w:val="24"/>
                      </w:rPr>
                      <w:t xml:space="preserve">age </w:t>
                    </w:r>
                    <w:r w:rsidRPr="008C23EB">
                      <w:rPr>
                        <w:rFonts w:ascii="Cambria" w:hAnsi="Cambria"/>
                        <w:szCs w:val="24"/>
                      </w:rPr>
                      <w:fldChar w:fldCharType="begin"/>
                    </w:r>
                    <w:r w:rsidRPr="008C23EB">
                      <w:rPr>
                        <w:rFonts w:ascii="Cambria" w:hAnsi="Cambria"/>
                        <w:szCs w:val="24"/>
                      </w:rPr>
                      <w:instrText xml:space="preserve"> PAGE  \* Arabic  \* MERGEFORMAT </w:instrText>
                    </w:r>
                    <w:r w:rsidRPr="008C23EB">
                      <w:rPr>
                        <w:rFonts w:ascii="Cambria" w:hAnsi="Cambria"/>
                        <w:szCs w:val="24"/>
                      </w:rPr>
                      <w:fldChar w:fldCharType="separate"/>
                    </w:r>
                    <w:r w:rsidRPr="008C23EB">
                      <w:rPr>
                        <w:rFonts w:ascii="Cambria" w:hAnsi="Cambria"/>
                        <w:noProof/>
                        <w:szCs w:val="24"/>
                      </w:rPr>
                      <w:t>1</w:t>
                    </w:r>
                    <w:r w:rsidRPr="008C23EB">
                      <w:rPr>
                        <w:rFonts w:ascii="Cambria" w:hAnsi="Cambria"/>
                        <w:szCs w:val="24"/>
                      </w:rPr>
                      <w:fldChar w:fldCharType="end"/>
                    </w:r>
                    <w:r w:rsidRPr="008C23EB">
                      <w:rPr>
                        <w:rFonts w:ascii="Cambria" w:hAnsi="Cambria"/>
                        <w:szCs w:val="24"/>
                      </w:rPr>
                      <w:t xml:space="preserve"> of </w:t>
                    </w:r>
                    <w:r w:rsidRPr="008C23EB">
                      <w:rPr>
                        <w:rFonts w:ascii="Cambria" w:hAnsi="Cambria"/>
                        <w:szCs w:val="24"/>
                      </w:rPr>
                      <w:fldChar w:fldCharType="begin"/>
                    </w:r>
                    <w:r w:rsidRPr="008C23EB">
                      <w:rPr>
                        <w:rFonts w:ascii="Cambria" w:hAnsi="Cambria"/>
                        <w:szCs w:val="24"/>
                      </w:rPr>
                      <w:instrText xml:space="preserve"> NUMPAGES  \* Arabic  \* MERGEFORMAT </w:instrText>
                    </w:r>
                    <w:r w:rsidRPr="008C23EB">
                      <w:rPr>
                        <w:rFonts w:ascii="Cambria" w:hAnsi="Cambria"/>
                        <w:szCs w:val="24"/>
                      </w:rPr>
                      <w:fldChar w:fldCharType="separate"/>
                    </w:r>
                    <w:r w:rsidRPr="008C23EB">
                      <w:rPr>
                        <w:rFonts w:ascii="Cambria" w:hAnsi="Cambria"/>
                        <w:noProof/>
                        <w:szCs w:val="24"/>
                      </w:rPr>
                      <w:t>2</w:t>
                    </w:r>
                    <w:r w:rsidRPr="008C23EB">
                      <w:rPr>
                        <w:rFonts w:ascii="Cambria" w:hAnsi="Cambria"/>
                        <w:szCs w:val="24"/>
                      </w:rPr>
                      <w:fldChar w:fldCharType="end"/>
                    </w:r>
                  </w:p>
                  <w:p w14:paraId="144DE04D" w14:textId="42EFA7EA" w:rsidR="009D519E" w:rsidRPr="008C23EB" w:rsidRDefault="009D519E" w:rsidP="009D519E">
                    <w:pPr>
                      <w:jc w:val="center"/>
                      <w:rPr>
                        <w:rFonts w:ascii="Cambria" w:hAnsi="Cambria"/>
                        <w:szCs w:val="24"/>
                      </w:rPr>
                    </w:pPr>
                  </w:p>
                  <w:p w14:paraId="5B21AEA4" w14:textId="77777777" w:rsidR="009D519E" w:rsidRPr="008C23EB" w:rsidRDefault="009D519E" w:rsidP="009D519E">
                    <w:pPr>
                      <w:jc w:val="center"/>
                      <w:rPr>
                        <w:rFonts w:ascii="Cambria" w:hAnsi="Cambria"/>
                        <w:b/>
                        <w:bCs/>
                        <w:szCs w:val="24"/>
                      </w:rPr>
                    </w:pPr>
                  </w:p>
                  <w:p w14:paraId="3635B39A" w14:textId="77777777" w:rsidR="009D519E" w:rsidRPr="008C23EB" w:rsidRDefault="009D519E" w:rsidP="009D519E">
                    <w:pPr>
                      <w:jc w:val="center"/>
                      <w:rPr>
                        <w:rFonts w:ascii="Cambria" w:hAnsi="Cambria"/>
                        <w:b/>
                        <w:bCs/>
                        <w:szCs w:val="24"/>
                      </w:rPr>
                    </w:pPr>
                  </w:p>
                  <w:p w14:paraId="4537F59C" w14:textId="77777777" w:rsidR="009D519E" w:rsidRPr="008C23EB" w:rsidRDefault="009D519E" w:rsidP="009D519E">
                    <w:pPr>
                      <w:rPr>
                        <w:rFonts w:ascii="Cambria" w:hAnsi="Cambria"/>
                        <w:b/>
                        <w:bCs/>
                        <w:szCs w:val="24"/>
                      </w:rPr>
                    </w:pPr>
                  </w:p>
                  <w:p w14:paraId="0ED63346" w14:textId="77777777" w:rsidR="009D519E" w:rsidRPr="008C23EB" w:rsidRDefault="009D519E" w:rsidP="009D519E">
                    <w:pPr>
                      <w:rPr>
                        <w:rFonts w:ascii="Cambria" w:hAnsi="Cambria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1B3DB70D" wp14:editId="24D40CE0">
          <wp:simplePos x="0" y="0"/>
          <wp:positionH relativeFrom="column">
            <wp:posOffset>5873115</wp:posOffset>
          </wp:positionH>
          <wp:positionV relativeFrom="paragraph">
            <wp:posOffset>-229235</wp:posOffset>
          </wp:positionV>
          <wp:extent cx="893445" cy="552450"/>
          <wp:effectExtent l="0" t="0" r="1905" b="0"/>
          <wp:wrapNone/>
          <wp:docPr id="161274475" name="Picture 2" descr="PNG BOP 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PNG BOP 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344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D519E">
      <w:rPr>
        <w:noProof/>
      </w:rPr>
      <w:drawing>
        <wp:anchor distT="0" distB="0" distL="114300" distR="114300" simplePos="0" relativeHeight="251659264" behindDoc="0" locked="0" layoutInCell="1" allowOverlap="1" wp14:anchorId="1A9CFC0D" wp14:editId="137E4F59">
          <wp:simplePos x="0" y="0"/>
          <wp:positionH relativeFrom="column">
            <wp:posOffset>0</wp:posOffset>
          </wp:positionH>
          <wp:positionV relativeFrom="paragraph">
            <wp:posOffset>-183515</wp:posOffset>
          </wp:positionV>
          <wp:extent cx="540385" cy="739140"/>
          <wp:effectExtent l="0" t="0" r="0" b="3810"/>
          <wp:wrapNone/>
          <wp:docPr id="399009227" name="Picture 1" descr="A logo with blue and yellow circle and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logo with blue and yellow circle and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385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50946DB" w14:textId="77777777" w:rsidR="009D519E" w:rsidRDefault="009D519E" w:rsidP="009D519E">
    <w:pPr>
      <w:pStyle w:val="Header"/>
    </w:pPr>
  </w:p>
  <w:p w14:paraId="20BE2433" w14:textId="77777777" w:rsidR="00495E4B" w:rsidRDefault="00495E4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21C44" w14:textId="77777777" w:rsidR="00620A66" w:rsidRDefault="00620A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1"/>
    <w:multiLevelType w:val="multilevel"/>
    <w:tmpl w:val="EF3086E8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A504813"/>
    <w:multiLevelType w:val="hybridMultilevel"/>
    <w:tmpl w:val="A32E87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D487D"/>
    <w:multiLevelType w:val="hybridMultilevel"/>
    <w:tmpl w:val="57605E1E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95C1203"/>
    <w:multiLevelType w:val="hybridMultilevel"/>
    <w:tmpl w:val="040ED048"/>
    <w:lvl w:ilvl="0" w:tplc="0C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4" w15:restartNumberingAfterBreak="0">
    <w:nsid w:val="1A752899"/>
    <w:multiLevelType w:val="hybridMultilevel"/>
    <w:tmpl w:val="60F2A3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A33771"/>
    <w:multiLevelType w:val="hybridMultilevel"/>
    <w:tmpl w:val="571E9F72"/>
    <w:lvl w:ilvl="0" w:tplc="CD780C62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5A493A"/>
    <w:multiLevelType w:val="hybridMultilevel"/>
    <w:tmpl w:val="807CAEDA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60957AC3"/>
    <w:multiLevelType w:val="hybridMultilevel"/>
    <w:tmpl w:val="01D20F5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0F646B"/>
    <w:multiLevelType w:val="hybridMultilevel"/>
    <w:tmpl w:val="4BE87FA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F265016"/>
    <w:multiLevelType w:val="hybridMultilevel"/>
    <w:tmpl w:val="6ECCF3E8"/>
    <w:lvl w:ilvl="0" w:tplc="0480E18C">
      <w:start w:val="1"/>
      <w:numFmt w:val="decimal"/>
      <w:lvlText w:val="%1."/>
      <w:lvlJc w:val="left"/>
      <w:pPr>
        <w:ind w:left="115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70" w:hanging="360"/>
      </w:pPr>
    </w:lvl>
    <w:lvl w:ilvl="2" w:tplc="0C09001B" w:tentative="1">
      <w:start w:val="1"/>
      <w:numFmt w:val="lowerRoman"/>
      <w:lvlText w:val="%3."/>
      <w:lvlJc w:val="right"/>
      <w:pPr>
        <w:ind w:left="2590" w:hanging="180"/>
      </w:pPr>
    </w:lvl>
    <w:lvl w:ilvl="3" w:tplc="0C09000F" w:tentative="1">
      <w:start w:val="1"/>
      <w:numFmt w:val="decimal"/>
      <w:lvlText w:val="%4."/>
      <w:lvlJc w:val="left"/>
      <w:pPr>
        <w:ind w:left="3310" w:hanging="360"/>
      </w:pPr>
    </w:lvl>
    <w:lvl w:ilvl="4" w:tplc="0C090019" w:tentative="1">
      <w:start w:val="1"/>
      <w:numFmt w:val="lowerLetter"/>
      <w:lvlText w:val="%5."/>
      <w:lvlJc w:val="left"/>
      <w:pPr>
        <w:ind w:left="4030" w:hanging="360"/>
      </w:pPr>
    </w:lvl>
    <w:lvl w:ilvl="5" w:tplc="0C09001B" w:tentative="1">
      <w:start w:val="1"/>
      <w:numFmt w:val="lowerRoman"/>
      <w:lvlText w:val="%6."/>
      <w:lvlJc w:val="right"/>
      <w:pPr>
        <w:ind w:left="4750" w:hanging="180"/>
      </w:pPr>
    </w:lvl>
    <w:lvl w:ilvl="6" w:tplc="0C09000F" w:tentative="1">
      <w:start w:val="1"/>
      <w:numFmt w:val="decimal"/>
      <w:lvlText w:val="%7."/>
      <w:lvlJc w:val="left"/>
      <w:pPr>
        <w:ind w:left="5470" w:hanging="360"/>
      </w:pPr>
    </w:lvl>
    <w:lvl w:ilvl="7" w:tplc="0C090019" w:tentative="1">
      <w:start w:val="1"/>
      <w:numFmt w:val="lowerLetter"/>
      <w:lvlText w:val="%8."/>
      <w:lvlJc w:val="left"/>
      <w:pPr>
        <w:ind w:left="6190" w:hanging="360"/>
      </w:pPr>
    </w:lvl>
    <w:lvl w:ilvl="8" w:tplc="0C09001B" w:tentative="1">
      <w:start w:val="1"/>
      <w:numFmt w:val="lowerRoman"/>
      <w:lvlText w:val="%9."/>
      <w:lvlJc w:val="right"/>
      <w:pPr>
        <w:ind w:left="6910" w:hanging="180"/>
      </w:pPr>
    </w:lvl>
  </w:abstractNum>
  <w:abstractNum w:abstractNumId="10" w15:restartNumberingAfterBreak="0">
    <w:nsid w:val="715E7582"/>
    <w:multiLevelType w:val="hybridMultilevel"/>
    <w:tmpl w:val="921CA2B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D91D27"/>
    <w:multiLevelType w:val="hybridMultilevel"/>
    <w:tmpl w:val="6F9E8F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9310128">
    <w:abstractNumId w:val="1"/>
  </w:num>
  <w:num w:numId="2" w16cid:durableId="1565406995">
    <w:abstractNumId w:val="3"/>
  </w:num>
  <w:num w:numId="3" w16cid:durableId="416901589">
    <w:abstractNumId w:val="11"/>
  </w:num>
  <w:num w:numId="4" w16cid:durableId="467554381">
    <w:abstractNumId w:val="9"/>
  </w:num>
  <w:num w:numId="5" w16cid:durableId="392431386">
    <w:abstractNumId w:val="6"/>
  </w:num>
  <w:num w:numId="6" w16cid:durableId="919173193">
    <w:abstractNumId w:val="8"/>
  </w:num>
  <w:num w:numId="7" w16cid:durableId="1455907796">
    <w:abstractNumId w:val="0"/>
  </w:num>
  <w:num w:numId="8" w16cid:durableId="1706297120">
    <w:abstractNumId w:val="2"/>
  </w:num>
  <w:num w:numId="9" w16cid:durableId="1006399849">
    <w:abstractNumId w:val="4"/>
  </w:num>
  <w:num w:numId="10" w16cid:durableId="118181585">
    <w:abstractNumId w:val="5"/>
  </w:num>
  <w:num w:numId="11" w16cid:durableId="1890649607">
    <w:abstractNumId w:val="10"/>
  </w:num>
  <w:num w:numId="12" w16cid:durableId="66377750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217"/>
    <w:rsid w:val="000063AF"/>
    <w:rsid w:val="0002200B"/>
    <w:rsid w:val="00023822"/>
    <w:rsid w:val="00073871"/>
    <w:rsid w:val="0009324B"/>
    <w:rsid w:val="000B2217"/>
    <w:rsid w:val="000D0A45"/>
    <w:rsid w:val="000F5823"/>
    <w:rsid w:val="001039A7"/>
    <w:rsid w:val="001547D4"/>
    <w:rsid w:val="00182ED3"/>
    <w:rsid w:val="001A168B"/>
    <w:rsid w:val="001D0AAB"/>
    <w:rsid w:val="001D2B20"/>
    <w:rsid w:val="001E7413"/>
    <w:rsid w:val="002514B6"/>
    <w:rsid w:val="002A2A43"/>
    <w:rsid w:val="00317B61"/>
    <w:rsid w:val="003266AC"/>
    <w:rsid w:val="003468E8"/>
    <w:rsid w:val="00393964"/>
    <w:rsid w:val="003954A6"/>
    <w:rsid w:val="003C0E36"/>
    <w:rsid w:val="003C4924"/>
    <w:rsid w:val="003E4AE9"/>
    <w:rsid w:val="00436722"/>
    <w:rsid w:val="004602AC"/>
    <w:rsid w:val="00493648"/>
    <w:rsid w:val="00495E4B"/>
    <w:rsid w:val="004A31F6"/>
    <w:rsid w:val="004A4427"/>
    <w:rsid w:val="004B6133"/>
    <w:rsid w:val="004E4D4D"/>
    <w:rsid w:val="004E7E76"/>
    <w:rsid w:val="005066BB"/>
    <w:rsid w:val="005468BF"/>
    <w:rsid w:val="005878A5"/>
    <w:rsid w:val="005A06C8"/>
    <w:rsid w:val="005F449A"/>
    <w:rsid w:val="0061240A"/>
    <w:rsid w:val="00620A66"/>
    <w:rsid w:val="006523AD"/>
    <w:rsid w:val="006E6D3E"/>
    <w:rsid w:val="00703843"/>
    <w:rsid w:val="00794F7F"/>
    <w:rsid w:val="007C25E8"/>
    <w:rsid w:val="007E4D13"/>
    <w:rsid w:val="007E741E"/>
    <w:rsid w:val="00802BF9"/>
    <w:rsid w:val="008578B7"/>
    <w:rsid w:val="00890F6D"/>
    <w:rsid w:val="008C23EB"/>
    <w:rsid w:val="008D35C7"/>
    <w:rsid w:val="008F52A3"/>
    <w:rsid w:val="0093391D"/>
    <w:rsid w:val="00942BCB"/>
    <w:rsid w:val="00945B04"/>
    <w:rsid w:val="00966E02"/>
    <w:rsid w:val="009812F8"/>
    <w:rsid w:val="009A067D"/>
    <w:rsid w:val="009A70AE"/>
    <w:rsid w:val="009D519E"/>
    <w:rsid w:val="009E7846"/>
    <w:rsid w:val="00A27669"/>
    <w:rsid w:val="00AB3D0D"/>
    <w:rsid w:val="00AB4436"/>
    <w:rsid w:val="00AC1E82"/>
    <w:rsid w:val="00AE7FAF"/>
    <w:rsid w:val="00AF7FD7"/>
    <w:rsid w:val="00B039D0"/>
    <w:rsid w:val="00B25068"/>
    <w:rsid w:val="00B37C01"/>
    <w:rsid w:val="00B4010D"/>
    <w:rsid w:val="00B86787"/>
    <w:rsid w:val="00B94E77"/>
    <w:rsid w:val="00BA0CCE"/>
    <w:rsid w:val="00BA1FD8"/>
    <w:rsid w:val="00BA5EFE"/>
    <w:rsid w:val="00BE1119"/>
    <w:rsid w:val="00C261D1"/>
    <w:rsid w:val="00C330B1"/>
    <w:rsid w:val="00C426C3"/>
    <w:rsid w:val="00C53500"/>
    <w:rsid w:val="00C60C88"/>
    <w:rsid w:val="00C718DB"/>
    <w:rsid w:val="00C926AF"/>
    <w:rsid w:val="00CA2FF2"/>
    <w:rsid w:val="00CB7B83"/>
    <w:rsid w:val="00D1189E"/>
    <w:rsid w:val="00D40B39"/>
    <w:rsid w:val="00DD1DCC"/>
    <w:rsid w:val="00DD77C3"/>
    <w:rsid w:val="00DE1E93"/>
    <w:rsid w:val="00E2498D"/>
    <w:rsid w:val="00E65916"/>
    <w:rsid w:val="00E70BD9"/>
    <w:rsid w:val="00E72358"/>
    <w:rsid w:val="00E811D8"/>
    <w:rsid w:val="00E819DF"/>
    <w:rsid w:val="00EC5B7E"/>
    <w:rsid w:val="00ED6F9A"/>
    <w:rsid w:val="00F1552E"/>
    <w:rsid w:val="00F532AE"/>
    <w:rsid w:val="00F9698E"/>
    <w:rsid w:val="00FB5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192A47"/>
  <w15:chartTrackingRefBased/>
  <w15:docId w15:val="{6FF96CD7-7F39-48F3-B4E6-B2841BAAD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mic Sans MS" w:eastAsiaTheme="minorHAnsi" w:hAnsi="Comic Sans MS" w:cstheme="minorBidi"/>
        <w:sz w:val="24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217"/>
  </w:style>
  <w:style w:type="paragraph" w:styleId="Heading1">
    <w:name w:val="heading 1"/>
    <w:basedOn w:val="Normal"/>
    <w:next w:val="BodyText"/>
    <w:link w:val="Heading1Char"/>
    <w:uiPriority w:val="9"/>
    <w:qFormat/>
    <w:rsid w:val="008C23EB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rsid w:val="008C23EB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0B221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F7FD7"/>
    <w:rPr>
      <w:color w:val="0000FF"/>
      <w:u w:val="single"/>
    </w:rPr>
  </w:style>
  <w:style w:type="table" w:styleId="TableGrid">
    <w:name w:val="Table Grid"/>
    <w:basedOn w:val="TableNormal"/>
    <w:uiPriority w:val="59"/>
    <w:rsid w:val="00E819DF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819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19DF"/>
  </w:style>
  <w:style w:type="paragraph" w:styleId="Footer">
    <w:name w:val="footer"/>
    <w:basedOn w:val="Normal"/>
    <w:link w:val="FooterChar"/>
    <w:uiPriority w:val="99"/>
    <w:unhideWhenUsed/>
    <w:rsid w:val="00E819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19DF"/>
  </w:style>
  <w:style w:type="character" w:styleId="FollowedHyperlink">
    <w:name w:val="FollowedHyperlink"/>
    <w:basedOn w:val="DefaultParagraphFont"/>
    <w:uiPriority w:val="99"/>
    <w:semiHidden/>
    <w:unhideWhenUsed/>
    <w:rsid w:val="009A067D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C492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39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396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238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38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38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38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382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F449A"/>
    <w:pPr>
      <w:spacing w:after="0" w:line="240" w:lineRule="auto"/>
    </w:pPr>
  </w:style>
  <w:style w:type="paragraph" w:customStyle="1" w:styleId="Body">
    <w:name w:val="Body"/>
    <w:rsid w:val="009D519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mbria" w:eastAsia="Arial Unicode MS" w:hAnsi="Cambria" w:cs="Arial Unicode MS"/>
      <w:color w:val="000000"/>
      <w:szCs w:val="24"/>
      <w:u w:color="000000"/>
      <w:bdr w:val="nil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8C23EB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8C23E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BodyText">
    <w:name w:val="Body Text"/>
    <w:basedOn w:val="Normal"/>
    <w:link w:val="BodyTextChar"/>
    <w:qFormat/>
    <w:rsid w:val="008C23EB"/>
    <w:pPr>
      <w:spacing w:before="180" w:after="180" w:line="240" w:lineRule="auto"/>
    </w:pPr>
    <w:rPr>
      <w:rFonts w:asciiTheme="minorHAnsi" w:hAnsiTheme="minorHAnsi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C23EB"/>
    <w:rPr>
      <w:rFonts w:asciiTheme="minorHAnsi" w:hAnsiTheme="minorHAnsi"/>
      <w:szCs w:val="24"/>
      <w:lang w:val="en-US"/>
    </w:rPr>
  </w:style>
  <w:style w:type="paragraph" w:customStyle="1" w:styleId="FirstParagraph">
    <w:name w:val="First Paragraph"/>
    <w:basedOn w:val="BodyText"/>
    <w:next w:val="BodyText"/>
    <w:qFormat/>
    <w:rsid w:val="008C23EB"/>
  </w:style>
  <w:style w:type="paragraph" w:customStyle="1" w:styleId="Compact">
    <w:name w:val="Compact"/>
    <w:basedOn w:val="BodyText"/>
    <w:qFormat/>
    <w:rsid w:val="008C23EB"/>
    <w:pPr>
      <w:spacing w:before="36" w:after="3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Colleen Allen</dc:creator>
  <cp:keywords/>
  <dc:description/>
  <cp:lastModifiedBy>John Ferguson (Hunter New England LHD)</cp:lastModifiedBy>
  <cp:revision>7</cp:revision>
  <dcterms:created xsi:type="dcterms:W3CDTF">2026-03-24T06:34:00Z</dcterms:created>
  <dcterms:modified xsi:type="dcterms:W3CDTF">2026-03-24T10:20:00Z</dcterms:modified>
</cp:coreProperties>
</file>