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431CB" w14:textId="77777777" w:rsidR="006B4AE5" w:rsidRPr="006B4AE5" w:rsidRDefault="006B4AE5" w:rsidP="006B4AE5">
      <w:pPr>
        <w:pStyle w:val="ListParagraph"/>
        <w:numPr>
          <w:ilvl w:val="0"/>
          <w:numId w:val="3"/>
        </w:numPr>
        <w:spacing w:before="120"/>
        <w:rPr>
          <w:b/>
          <w:bCs/>
          <w:szCs w:val="26"/>
        </w:rPr>
      </w:pPr>
      <w:bookmarkStart w:id="0" w:name="_Hlk223961466"/>
      <w:r w:rsidRPr="006B4AE5">
        <w:rPr>
          <w:b/>
          <w:bCs/>
          <w:szCs w:val="26"/>
        </w:rPr>
        <w:t>Purpose &amp; Scope</w:t>
      </w:r>
    </w:p>
    <w:p w14:paraId="206710F0" w14:textId="77777777" w:rsidR="006B4AE5" w:rsidRPr="006B4AE5" w:rsidRDefault="006B4AE5" w:rsidP="006B4AE5">
      <w:pPr>
        <w:pStyle w:val="ListParagraph"/>
        <w:numPr>
          <w:ilvl w:val="0"/>
          <w:numId w:val="3"/>
        </w:numPr>
        <w:spacing w:before="120"/>
        <w:rPr>
          <w:b/>
          <w:bCs/>
          <w:szCs w:val="26"/>
        </w:rPr>
      </w:pPr>
      <w:r w:rsidRPr="006B4AE5">
        <w:rPr>
          <w:b/>
          <w:bCs/>
          <w:szCs w:val="26"/>
        </w:rPr>
        <w:t>Principle &amp; Clinical application</w:t>
      </w:r>
    </w:p>
    <w:p w14:paraId="2D019903" w14:textId="77777777" w:rsidR="006B4AE5" w:rsidRPr="006B4AE5" w:rsidRDefault="006B4AE5" w:rsidP="006B4AE5">
      <w:pPr>
        <w:pStyle w:val="ListParagraph"/>
        <w:numPr>
          <w:ilvl w:val="0"/>
          <w:numId w:val="3"/>
        </w:numPr>
        <w:spacing w:before="120"/>
        <w:rPr>
          <w:b/>
          <w:bCs/>
          <w:szCs w:val="26"/>
        </w:rPr>
      </w:pPr>
      <w:r w:rsidRPr="006B4AE5">
        <w:rPr>
          <w:b/>
          <w:bCs/>
          <w:szCs w:val="26"/>
        </w:rPr>
        <w:t>Responsibilities</w:t>
      </w:r>
    </w:p>
    <w:p w14:paraId="3157C90E" w14:textId="77777777" w:rsidR="006B4AE5" w:rsidRPr="006B4AE5" w:rsidRDefault="006B4AE5" w:rsidP="006B4AE5">
      <w:pPr>
        <w:pStyle w:val="ListParagraph"/>
        <w:numPr>
          <w:ilvl w:val="0"/>
          <w:numId w:val="3"/>
        </w:numPr>
        <w:spacing w:before="120"/>
        <w:rPr>
          <w:b/>
          <w:bCs/>
          <w:szCs w:val="26"/>
        </w:rPr>
      </w:pPr>
      <w:r w:rsidRPr="006B4AE5">
        <w:rPr>
          <w:b/>
          <w:bCs/>
          <w:szCs w:val="26"/>
        </w:rPr>
        <w:t>Specimen</w:t>
      </w:r>
    </w:p>
    <w:p w14:paraId="0FC8E412" w14:textId="77777777" w:rsidR="006B4AE5" w:rsidRPr="006B4AE5" w:rsidRDefault="006B4AE5" w:rsidP="006B4AE5">
      <w:pPr>
        <w:pStyle w:val="ListParagraph"/>
        <w:numPr>
          <w:ilvl w:val="0"/>
          <w:numId w:val="3"/>
        </w:numPr>
        <w:spacing w:before="120"/>
        <w:rPr>
          <w:b/>
          <w:bCs/>
          <w:szCs w:val="26"/>
        </w:rPr>
      </w:pPr>
      <w:r w:rsidRPr="006B4AE5">
        <w:rPr>
          <w:b/>
          <w:bCs/>
          <w:szCs w:val="26"/>
        </w:rPr>
        <w:t>Safety aspects</w:t>
      </w:r>
    </w:p>
    <w:p w14:paraId="28E2530B" w14:textId="77777777" w:rsidR="006B4AE5" w:rsidRPr="006B4AE5" w:rsidRDefault="006B4AE5" w:rsidP="006B4AE5">
      <w:pPr>
        <w:pStyle w:val="ListParagraph"/>
        <w:numPr>
          <w:ilvl w:val="0"/>
          <w:numId w:val="3"/>
        </w:numPr>
        <w:spacing w:before="120"/>
        <w:rPr>
          <w:b/>
          <w:bCs/>
          <w:szCs w:val="26"/>
        </w:rPr>
      </w:pPr>
      <w:r w:rsidRPr="006B4AE5">
        <w:rPr>
          <w:b/>
          <w:bCs/>
          <w:szCs w:val="26"/>
        </w:rPr>
        <w:t>Equipment &amp; Materials</w:t>
      </w:r>
    </w:p>
    <w:p w14:paraId="0D9891EF" w14:textId="77777777" w:rsidR="006B4AE5" w:rsidRPr="006B4AE5" w:rsidRDefault="006B4AE5" w:rsidP="006B4AE5">
      <w:pPr>
        <w:pStyle w:val="ListParagraph"/>
        <w:numPr>
          <w:ilvl w:val="0"/>
          <w:numId w:val="3"/>
        </w:numPr>
        <w:spacing w:before="120"/>
        <w:rPr>
          <w:b/>
          <w:bCs/>
          <w:szCs w:val="26"/>
        </w:rPr>
      </w:pPr>
      <w:r w:rsidRPr="006B4AE5">
        <w:rPr>
          <w:b/>
          <w:bCs/>
          <w:szCs w:val="26"/>
        </w:rPr>
        <w:t>Procedure</w:t>
      </w:r>
    </w:p>
    <w:p w14:paraId="3123357F" w14:textId="77777777" w:rsidR="006B4AE5" w:rsidRPr="006B4AE5" w:rsidRDefault="006B4AE5" w:rsidP="006B4AE5">
      <w:pPr>
        <w:pStyle w:val="ListParagraph"/>
        <w:numPr>
          <w:ilvl w:val="0"/>
          <w:numId w:val="3"/>
        </w:numPr>
        <w:spacing w:before="120"/>
        <w:rPr>
          <w:b/>
          <w:bCs/>
          <w:szCs w:val="26"/>
        </w:rPr>
      </w:pPr>
      <w:r w:rsidRPr="006B4AE5">
        <w:rPr>
          <w:b/>
          <w:bCs/>
          <w:szCs w:val="26"/>
        </w:rPr>
        <w:t>Results Recording</w:t>
      </w:r>
    </w:p>
    <w:p w14:paraId="2EC82167" w14:textId="77777777" w:rsidR="006B4AE5" w:rsidRPr="006B4AE5" w:rsidRDefault="006B4AE5" w:rsidP="006B4AE5">
      <w:pPr>
        <w:pStyle w:val="ListParagraph"/>
        <w:numPr>
          <w:ilvl w:val="0"/>
          <w:numId w:val="3"/>
        </w:numPr>
        <w:spacing w:before="120"/>
        <w:rPr>
          <w:b/>
          <w:bCs/>
          <w:szCs w:val="26"/>
        </w:rPr>
      </w:pPr>
      <w:r w:rsidRPr="006B4AE5">
        <w:rPr>
          <w:b/>
          <w:bCs/>
          <w:szCs w:val="26"/>
        </w:rPr>
        <w:t>Interpretation</w:t>
      </w:r>
    </w:p>
    <w:p w14:paraId="4EB64535" w14:textId="77777777" w:rsidR="006B4AE5" w:rsidRPr="006B4AE5" w:rsidRDefault="006B4AE5" w:rsidP="006B4AE5">
      <w:pPr>
        <w:pStyle w:val="ListParagraph"/>
        <w:numPr>
          <w:ilvl w:val="0"/>
          <w:numId w:val="3"/>
        </w:numPr>
        <w:spacing w:before="120"/>
        <w:rPr>
          <w:b/>
          <w:bCs/>
          <w:szCs w:val="26"/>
        </w:rPr>
      </w:pPr>
      <w:r w:rsidRPr="006B4AE5">
        <w:rPr>
          <w:b/>
          <w:bCs/>
          <w:szCs w:val="26"/>
        </w:rPr>
        <w:t xml:space="preserve">Quality Control </w:t>
      </w:r>
    </w:p>
    <w:p w14:paraId="4189E576" w14:textId="77777777" w:rsidR="006B4AE5" w:rsidRPr="006B4AE5" w:rsidRDefault="006B4AE5" w:rsidP="006B4AE5">
      <w:pPr>
        <w:pStyle w:val="ListParagraph"/>
        <w:numPr>
          <w:ilvl w:val="0"/>
          <w:numId w:val="3"/>
        </w:numPr>
        <w:spacing w:before="120"/>
        <w:rPr>
          <w:b/>
          <w:bCs/>
          <w:szCs w:val="26"/>
        </w:rPr>
      </w:pPr>
      <w:r w:rsidRPr="006B4AE5">
        <w:rPr>
          <w:b/>
          <w:bCs/>
          <w:szCs w:val="26"/>
        </w:rPr>
        <w:t>Related documents</w:t>
      </w:r>
    </w:p>
    <w:p w14:paraId="6234A639" w14:textId="77777777" w:rsidR="006B4AE5" w:rsidRPr="006B4AE5" w:rsidRDefault="006B4AE5" w:rsidP="006B4AE5">
      <w:pPr>
        <w:pStyle w:val="ListParagraph"/>
        <w:numPr>
          <w:ilvl w:val="0"/>
          <w:numId w:val="3"/>
        </w:numPr>
        <w:spacing w:before="120"/>
        <w:rPr>
          <w:b/>
          <w:bCs/>
          <w:szCs w:val="26"/>
        </w:rPr>
      </w:pPr>
      <w:r w:rsidRPr="006B4AE5">
        <w:rPr>
          <w:b/>
          <w:bCs/>
          <w:szCs w:val="26"/>
        </w:rPr>
        <w:t>References</w:t>
      </w:r>
    </w:p>
    <w:p w14:paraId="167FD42C" w14:textId="77777777" w:rsidR="006B4AE5" w:rsidRDefault="006B4AE5" w:rsidP="006B4AE5">
      <w:pPr>
        <w:pStyle w:val="ListParagraph"/>
        <w:spacing w:before="120"/>
        <w:ind w:left="360"/>
        <w:rPr>
          <w:b/>
          <w:bCs/>
          <w:sz w:val="22"/>
        </w:rPr>
      </w:pPr>
    </w:p>
    <w:p w14:paraId="0A902ACF" w14:textId="2318CD46" w:rsidR="00E836F6" w:rsidRPr="002227FA" w:rsidRDefault="00E836F6" w:rsidP="00E836F6">
      <w:pPr>
        <w:pStyle w:val="ListParagraph"/>
        <w:numPr>
          <w:ilvl w:val="0"/>
          <w:numId w:val="3"/>
        </w:numPr>
        <w:spacing w:before="120"/>
        <w:rPr>
          <w:b/>
          <w:bCs/>
          <w:sz w:val="22"/>
        </w:rPr>
      </w:pPr>
      <w:r w:rsidRPr="002227FA">
        <w:rPr>
          <w:rFonts w:cs="Calibri"/>
          <w:b/>
          <w:bCs/>
        </w:rPr>
        <w:t>Changes to the last authorized version:</w:t>
      </w:r>
    </w:p>
    <w:p w14:paraId="57C6F02F" w14:textId="77777777" w:rsidR="00E836F6" w:rsidRPr="00E368DF" w:rsidRDefault="00E836F6" w:rsidP="00E836F6">
      <w:pPr>
        <w:pStyle w:val="Body"/>
        <w:rPr>
          <w:rFonts w:cs="Calibri"/>
          <w:b/>
          <w:bCs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857"/>
        <w:gridCol w:w="2551"/>
        <w:gridCol w:w="4368"/>
      </w:tblGrid>
      <w:tr w:rsidR="00E836F6" w:rsidRPr="00E368DF" w14:paraId="1CCCC947" w14:textId="77777777" w:rsidTr="002227FA">
        <w:tc>
          <w:tcPr>
            <w:tcW w:w="2857" w:type="dxa"/>
            <w:shd w:val="clear" w:color="auto" w:fill="EDEDED" w:themeFill="text2" w:themeFillTint="33"/>
          </w:tcPr>
          <w:p w14:paraId="05F922A1" w14:textId="77777777" w:rsidR="00E836F6" w:rsidRPr="00E368DF" w:rsidRDefault="00E836F6" w:rsidP="00F64DF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Calibri"/>
                <w:b/>
                <w:bCs/>
              </w:rPr>
            </w:pPr>
            <w:r w:rsidRPr="00E368DF">
              <w:rPr>
                <w:rFonts w:cs="Calibri"/>
                <w:b/>
                <w:bCs/>
              </w:rPr>
              <w:t>Version</w:t>
            </w:r>
          </w:p>
        </w:tc>
        <w:tc>
          <w:tcPr>
            <w:tcW w:w="2551" w:type="dxa"/>
            <w:shd w:val="clear" w:color="auto" w:fill="EDEDED" w:themeFill="text2" w:themeFillTint="33"/>
          </w:tcPr>
          <w:p w14:paraId="41B22F03" w14:textId="77777777" w:rsidR="00E836F6" w:rsidRPr="00E368DF" w:rsidRDefault="00E836F6" w:rsidP="00F64DF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Calibri"/>
                <w:b/>
                <w:bCs/>
              </w:rPr>
            </w:pPr>
            <w:r w:rsidRPr="00E368DF">
              <w:rPr>
                <w:rFonts w:cs="Calibri"/>
                <w:b/>
                <w:bCs/>
              </w:rPr>
              <w:t>Date issued</w:t>
            </w:r>
          </w:p>
        </w:tc>
        <w:tc>
          <w:tcPr>
            <w:tcW w:w="4368" w:type="dxa"/>
            <w:shd w:val="clear" w:color="auto" w:fill="EDEDED" w:themeFill="text2" w:themeFillTint="33"/>
          </w:tcPr>
          <w:p w14:paraId="6BC26C97" w14:textId="77777777" w:rsidR="00E836F6" w:rsidRPr="00E368DF" w:rsidRDefault="00E836F6" w:rsidP="00F64DF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Calibri"/>
                <w:b/>
                <w:bCs/>
              </w:rPr>
            </w:pPr>
            <w:r w:rsidRPr="00E368DF">
              <w:rPr>
                <w:rFonts w:cs="Calibri"/>
                <w:b/>
                <w:bCs/>
              </w:rPr>
              <w:t>Changes</w:t>
            </w:r>
          </w:p>
        </w:tc>
      </w:tr>
      <w:tr w:rsidR="00E836F6" w:rsidRPr="00E368DF" w14:paraId="4F59C779" w14:textId="77777777" w:rsidTr="002227FA">
        <w:tc>
          <w:tcPr>
            <w:tcW w:w="2857" w:type="dxa"/>
          </w:tcPr>
          <w:p w14:paraId="77527C56" w14:textId="77777777" w:rsidR="00E836F6" w:rsidRPr="00C44A33" w:rsidRDefault="00E836F6" w:rsidP="00F64DF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A</w:t>
            </w:r>
          </w:p>
        </w:tc>
        <w:tc>
          <w:tcPr>
            <w:tcW w:w="2551" w:type="dxa"/>
          </w:tcPr>
          <w:p w14:paraId="3278DD63" w14:textId="77777777" w:rsidR="00E836F6" w:rsidRPr="00C44A33" w:rsidRDefault="00E836F6" w:rsidP="00F64DF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Calibri"/>
                <w:bCs/>
              </w:rPr>
            </w:pPr>
          </w:p>
        </w:tc>
        <w:tc>
          <w:tcPr>
            <w:tcW w:w="4368" w:type="dxa"/>
          </w:tcPr>
          <w:p w14:paraId="61D1F967" w14:textId="77777777" w:rsidR="00E836F6" w:rsidRPr="00C44A33" w:rsidRDefault="00E836F6" w:rsidP="00F64DF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Calibri"/>
                <w:bCs/>
              </w:rPr>
            </w:pPr>
          </w:p>
        </w:tc>
      </w:tr>
    </w:tbl>
    <w:p w14:paraId="42464BBE" w14:textId="77777777" w:rsidR="00E836F6" w:rsidRPr="00E368DF" w:rsidRDefault="00E836F6" w:rsidP="00E836F6">
      <w:pPr>
        <w:pStyle w:val="Body"/>
        <w:rPr>
          <w:rFonts w:cs="Calibri"/>
          <w:b/>
          <w:bCs/>
        </w:rPr>
      </w:pPr>
    </w:p>
    <w:bookmarkEnd w:id="0"/>
    <w:p w14:paraId="347A12E3" w14:textId="0E58D524" w:rsidR="002227FA" w:rsidRPr="00CF469C" w:rsidRDefault="002227FA" w:rsidP="002227FA">
      <w:pPr>
        <w:pStyle w:val="Footer"/>
        <w:rPr>
          <w:rFonts w:ascii="Cambria" w:hAnsi="Cambria"/>
          <w:iCs/>
          <w:color w:val="1F497D"/>
        </w:rPr>
      </w:pPr>
      <w:r w:rsidRPr="00CF469C">
        <w:rPr>
          <w:rFonts w:ascii="Cambria" w:hAnsi="Cambria"/>
          <w:iCs/>
          <w:color w:val="1F497D"/>
        </w:rPr>
        <w:t>Note: Printed copy requires endorsement by the</w:t>
      </w:r>
      <w:r w:rsidR="00E16D13">
        <w:rPr>
          <w:rFonts w:ascii="Cambria" w:hAnsi="Cambria"/>
          <w:iCs/>
          <w:color w:val="1F497D"/>
        </w:rPr>
        <w:t xml:space="preserve"> pathology</w:t>
      </w:r>
      <w:r w:rsidRPr="00CF469C">
        <w:rPr>
          <w:rFonts w:ascii="Cambria" w:hAnsi="Cambria"/>
          <w:iCs/>
          <w:color w:val="1F497D"/>
        </w:rPr>
        <w:t xml:space="preserve"> coordinator</w:t>
      </w:r>
      <w:r w:rsidR="00E16D13">
        <w:rPr>
          <w:rFonts w:ascii="Cambria" w:hAnsi="Cambria"/>
          <w:iCs/>
          <w:color w:val="1F497D"/>
        </w:rPr>
        <w:t>/OIC</w:t>
      </w:r>
      <w:r w:rsidRPr="00CF469C">
        <w:rPr>
          <w:rFonts w:ascii="Cambria" w:hAnsi="Cambria"/>
          <w:iCs/>
          <w:color w:val="1F497D"/>
        </w:rPr>
        <w:t xml:space="preserve"> and entry onto the Printed Document Log sheet </w:t>
      </w:r>
      <w:r w:rsidR="00AA17EB">
        <w:rPr>
          <w:rFonts w:ascii="Cambria" w:hAnsi="Cambria"/>
          <w:iCs/>
          <w:color w:val="1F497D"/>
        </w:rPr>
        <w:t xml:space="preserve">LQM.WS.1053 </w:t>
      </w:r>
      <w:r w:rsidRPr="00CF469C">
        <w:rPr>
          <w:rFonts w:ascii="Cambria" w:hAnsi="Cambria"/>
          <w:iCs/>
          <w:color w:val="1F497D"/>
        </w:rPr>
        <w:t xml:space="preserve">by the Section OIC or Quality Officer.   </w:t>
      </w:r>
    </w:p>
    <w:p w14:paraId="2F0E0DE3" w14:textId="77777777" w:rsidR="0019660A" w:rsidRDefault="0019660A" w:rsidP="00E16D13">
      <w:pPr>
        <w:tabs>
          <w:tab w:val="left" w:pos="180"/>
          <w:tab w:val="left" w:pos="4678"/>
          <w:tab w:val="left" w:pos="6521"/>
          <w:tab w:val="left" w:pos="7920"/>
          <w:tab w:val="left" w:pos="9090"/>
        </w:tabs>
        <w:spacing w:line="360" w:lineRule="atLeast"/>
        <w:rPr>
          <w:rFonts w:eastAsia="Times New Roman"/>
          <w:sz w:val="16"/>
          <w:szCs w:val="16"/>
          <w:u w:val="single"/>
        </w:rPr>
      </w:pPr>
      <w:bookmarkStart w:id="1" w:name="_Hlk223599693"/>
    </w:p>
    <w:p w14:paraId="3FE8907F" w14:textId="71CF0C0C" w:rsidR="00E16D13" w:rsidRPr="00372B1D" w:rsidRDefault="00E16D13" w:rsidP="00E16D13">
      <w:pPr>
        <w:tabs>
          <w:tab w:val="left" w:pos="180"/>
          <w:tab w:val="left" w:pos="4678"/>
          <w:tab w:val="left" w:pos="6521"/>
          <w:tab w:val="left" w:pos="7920"/>
          <w:tab w:val="left" w:pos="9090"/>
        </w:tabs>
        <w:spacing w:line="360" w:lineRule="atLeast"/>
        <w:rPr>
          <w:rFonts w:eastAsia="Times New Roman"/>
          <w:sz w:val="16"/>
          <w:szCs w:val="16"/>
          <w:lang w:val="fr-FR"/>
        </w:rPr>
      </w:pPr>
      <w:r>
        <w:rPr>
          <w:rFonts w:eastAsia="Times New Roman"/>
          <w:sz w:val="16"/>
          <w:szCs w:val="16"/>
          <w:u w:val="single"/>
        </w:rPr>
        <w:t>L</w:t>
      </w:r>
      <w:r w:rsidRPr="00372B1D">
        <w:rPr>
          <w:rFonts w:eastAsia="Times New Roman"/>
          <w:sz w:val="16"/>
          <w:szCs w:val="16"/>
          <w:u w:val="single"/>
        </w:rPr>
        <w:t>ocation of Copies:</w:t>
      </w:r>
    </w:p>
    <w:p w14:paraId="57FC278F" w14:textId="77777777" w:rsidR="00E16D13" w:rsidRPr="00372B1D" w:rsidRDefault="00E16D13" w:rsidP="00E16D13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contextualSpacing/>
        <w:jc w:val="both"/>
        <w:rPr>
          <w:rFonts w:eastAsia="Times New Roman"/>
          <w:sz w:val="16"/>
          <w:szCs w:val="16"/>
        </w:rPr>
      </w:pPr>
      <w:proofErr w:type="gramStart"/>
      <w:r w:rsidRPr="00372B1D">
        <w:rPr>
          <w:rFonts w:eastAsia="Times New Roman"/>
          <w:sz w:val="16"/>
          <w:szCs w:val="16"/>
        </w:rPr>
        <w:t>Master  Copy</w:t>
      </w:r>
      <w:proofErr w:type="gramEnd"/>
      <w:r w:rsidRPr="00372B1D">
        <w:rPr>
          <w:rFonts w:eastAsia="Times New Roman"/>
          <w:sz w:val="16"/>
          <w:szCs w:val="16"/>
        </w:rPr>
        <w:t xml:space="preserve">: </w:t>
      </w:r>
      <w:r>
        <w:rPr>
          <w:rFonts w:eastAsia="Times New Roman"/>
          <w:sz w:val="16"/>
          <w:szCs w:val="16"/>
        </w:rPr>
        <w:t xml:space="preserve">           QM Office, PMGH</w:t>
      </w:r>
      <w:r w:rsidRPr="00372B1D">
        <w:rPr>
          <w:rFonts w:eastAsia="Times New Roman"/>
          <w:sz w:val="16"/>
          <w:szCs w:val="16"/>
        </w:rPr>
        <w:t xml:space="preserve">  </w:t>
      </w:r>
      <w:r>
        <w:rPr>
          <w:rFonts w:eastAsia="Times New Roman"/>
          <w:sz w:val="16"/>
          <w:szCs w:val="16"/>
        </w:rPr>
        <w:t>Pathology</w:t>
      </w:r>
      <w:r w:rsidRPr="00372B1D">
        <w:rPr>
          <w:rFonts w:eastAsia="Times New Roman"/>
          <w:sz w:val="16"/>
          <w:szCs w:val="16"/>
        </w:rPr>
        <w:t xml:space="preserve"> Laboratory</w:t>
      </w:r>
    </w:p>
    <w:p w14:paraId="7F868777" w14:textId="77777777" w:rsidR="00E16D13" w:rsidRPr="00372B1D" w:rsidRDefault="00E16D13" w:rsidP="00E16D13">
      <w:pPr>
        <w:autoSpaceDE w:val="0"/>
        <w:autoSpaceDN w:val="0"/>
        <w:ind w:firstLine="360"/>
        <w:jc w:val="both"/>
        <w:rPr>
          <w:rFonts w:eastAsia="Times New Roman"/>
          <w:sz w:val="16"/>
          <w:szCs w:val="16"/>
        </w:rPr>
      </w:pPr>
      <w:r w:rsidRPr="00372B1D">
        <w:rPr>
          <w:rFonts w:eastAsia="Times New Roman"/>
          <w:sz w:val="16"/>
          <w:szCs w:val="16"/>
        </w:rPr>
        <w:t>2.</w:t>
      </w:r>
      <w:r w:rsidRPr="00372B1D"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>Soft</w:t>
      </w:r>
      <w:r w:rsidRPr="00372B1D">
        <w:rPr>
          <w:rFonts w:eastAsia="Times New Roman"/>
          <w:sz w:val="16"/>
          <w:szCs w:val="16"/>
        </w:rPr>
        <w:t xml:space="preserve"> Copy:</w:t>
      </w:r>
      <w:r w:rsidRPr="00372B1D"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 xml:space="preserve">                 </w:t>
      </w:r>
      <w:proofErr w:type="spellStart"/>
      <w:r w:rsidRPr="00372B1D">
        <w:rPr>
          <w:rFonts w:eastAsia="Times New Roman"/>
          <w:sz w:val="16"/>
          <w:szCs w:val="16"/>
        </w:rPr>
        <w:t>Haematology</w:t>
      </w:r>
      <w:proofErr w:type="spellEnd"/>
      <w:r w:rsidRPr="00372B1D">
        <w:rPr>
          <w:rFonts w:eastAsia="Times New Roman"/>
          <w:sz w:val="16"/>
          <w:szCs w:val="16"/>
        </w:rPr>
        <w:t xml:space="preserve">, </w:t>
      </w:r>
      <w:r>
        <w:rPr>
          <w:rFonts w:eastAsia="Times New Roman"/>
          <w:sz w:val="16"/>
          <w:szCs w:val="16"/>
        </w:rPr>
        <w:t>PMGH Pathology</w:t>
      </w:r>
      <w:r w:rsidRPr="00372B1D">
        <w:rPr>
          <w:rFonts w:eastAsia="Times New Roman"/>
          <w:sz w:val="16"/>
          <w:szCs w:val="16"/>
        </w:rPr>
        <w:t xml:space="preserve"> Laboratory</w:t>
      </w:r>
    </w:p>
    <w:p w14:paraId="6707DD5C" w14:textId="77777777" w:rsidR="00E16D13" w:rsidRPr="00372B1D" w:rsidRDefault="00E16D13" w:rsidP="00E16D13">
      <w:pPr>
        <w:autoSpaceDE w:val="0"/>
        <w:autoSpaceDN w:val="0"/>
        <w:ind w:firstLine="360"/>
        <w:jc w:val="both"/>
        <w:rPr>
          <w:rFonts w:eastAsia="Times New Roman"/>
          <w:i/>
          <w:iCs/>
          <w:sz w:val="16"/>
          <w:szCs w:val="16"/>
        </w:rPr>
      </w:pPr>
      <w:r w:rsidRPr="00372B1D">
        <w:rPr>
          <w:rFonts w:eastAsia="Times New Roman"/>
          <w:sz w:val="16"/>
          <w:szCs w:val="16"/>
        </w:rPr>
        <w:t>3.</w:t>
      </w:r>
      <w:r w:rsidRPr="00372B1D">
        <w:rPr>
          <w:rFonts w:eastAsia="Times New Roman"/>
          <w:sz w:val="16"/>
          <w:szCs w:val="16"/>
        </w:rPr>
        <w:tab/>
        <w:t>Back Up:</w:t>
      </w:r>
      <w:r w:rsidRPr="00372B1D"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 xml:space="preserve">                 Google </w:t>
      </w:r>
      <w:proofErr w:type="gramStart"/>
      <w:r>
        <w:rPr>
          <w:rFonts w:eastAsia="Times New Roman"/>
          <w:sz w:val="16"/>
          <w:szCs w:val="16"/>
        </w:rPr>
        <w:t xml:space="preserve">Drive </w:t>
      </w:r>
      <w:r w:rsidRPr="00372B1D">
        <w:rPr>
          <w:rFonts w:eastAsia="Times New Roman"/>
          <w:sz w:val="16"/>
          <w:szCs w:val="16"/>
        </w:rPr>
        <w:t>,</w:t>
      </w:r>
      <w:proofErr w:type="gramEnd"/>
      <w:r w:rsidRPr="00372B1D">
        <w:rPr>
          <w:rFonts w:eastAsia="Times New Roman"/>
          <w:sz w:val="16"/>
          <w:szCs w:val="16"/>
        </w:rPr>
        <w:t xml:space="preserve"> </w:t>
      </w:r>
      <w:r>
        <w:rPr>
          <w:rFonts w:eastAsia="Times New Roman"/>
          <w:sz w:val="16"/>
          <w:szCs w:val="16"/>
        </w:rPr>
        <w:t>PMGH</w:t>
      </w:r>
      <w:r w:rsidRPr="00372B1D">
        <w:rPr>
          <w:rFonts w:eastAsia="Times New Roman"/>
          <w:sz w:val="16"/>
          <w:szCs w:val="16"/>
        </w:rPr>
        <w:t xml:space="preserve"> Laboratory</w:t>
      </w:r>
      <w:r w:rsidRPr="00372B1D">
        <w:rPr>
          <w:rFonts w:eastAsia="Times New Roman"/>
          <w:i/>
          <w:iCs/>
          <w:sz w:val="16"/>
          <w:szCs w:val="16"/>
        </w:rPr>
        <w:t xml:space="preserve">    </w:t>
      </w:r>
    </w:p>
    <w:p w14:paraId="00458141" w14:textId="1DBB2E25" w:rsidR="00E16D13" w:rsidRDefault="00E16D13" w:rsidP="00E16D13">
      <w:pPr>
        <w:autoSpaceDE w:val="0"/>
        <w:autoSpaceDN w:val="0"/>
        <w:ind w:firstLine="360"/>
        <w:jc w:val="both"/>
        <w:rPr>
          <w:rFonts w:eastAsia="Times New Roman"/>
          <w:i/>
          <w:iCs/>
          <w:sz w:val="16"/>
          <w:szCs w:val="16"/>
        </w:rPr>
      </w:pPr>
      <w:r w:rsidRPr="00372B1D">
        <w:rPr>
          <w:rFonts w:eastAsia="Times New Roman"/>
          <w:i/>
          <w:iCs/>
          <w:sz w:val="16"/>
          <w:szCs w:val="16"/>
        </w:rPr>
        <w:t xml:space="preserve">                          </w:t>
      </w:r>
      <w:r>
        <w:rPr>
          <w:rFonts w:eastAsia="Times New Roman"/>
          <w:i/>
          <w:iCs/>
          <w:sz w:val="16"/>
          <w:szCs w:val="16"/>
        </w:rPr>
        <w:t xml:space="preserve">                                                                         </w:t>
      </w:r>
    </w:p>
    <w:p w14:paraId="37CB45B7" w14:textId="77777777" w:rsidR="00E16D13" w:rsidRPr="00372B1D" w:rsidRDefault="00E16D13" w:rsidP="00E16D13">
      <w:pPr>
        <w:widowControl w:val="0"/>
        <w:autoSpaceDE w:val="0"/>
        <w:autoSpaceDN w:val="0"/>
        <w:rPr>
          <w:rFonts w:eastAsia="Times New Roman"/>
          <w:b/>
          <w:bCs/>
          <w:sz w:val="16"/>
          <w:szCs w:val="16"/>
        </w:rPr>
      </w:pPr>
    </w:p>
    <w:tbl>
      <w:tblPr>
        <w:tblW w:w="9781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260"/>
        <w:gridCol w:w="3544"/>
      </w:tblGrid>
      <w:tr w:rsidR="00E16D13" w:rsidRPr="00372B1D" w14:paraId="3FECFF94" w14:textId="77777777" w:rsidTr="001C2F6D">
        <w:trPr>
          <w:trHeight w:val="316"/>
        </w:trPr>
        <w:tc>
          <w:tcPr>
            <w:tcW w:w="6237" w:type="dxa"/>
            <w:gridSpan w:val="2"/>
            <w:tcBorders>
              <w:top w:val="double" w:sz="4" w:space="0" w:color="auto"/>
            </w:tcBorders>
          </w:tcPr>
          <w:p w14:paraId="340F5B6E" w14:textId="77777777" w:rsidR="00E16D13" w:rsidRDefault="00E16D13" w:rsidP="001C2F6D">
            <w:pPr>
              <w:autoSpaceDE w:val="0"/>
              <w:autoSpaceDN w:val="0"/>
              <w:rPr>
                <w:rFonts w:eastAsia="Times New Roman"/>
                <w:b/>
                <w:bCs/>
                <w:sz w:val="18"/>
                <w:szCs w:val="18"/>
              </w:rPr>
            </w:pPr>
            <w:proofErr w:type="gramStart"/>
            <w:r w:rsidRPr="0045373E">
              <w:rPr>
                <w:rFonts w:eastAsia="Times New Roman"/>
                <w:b/>
                <w:bCs/>
                <w:sz w:val="18"/>
                <w:szCs w:val="18"/>
              </w:rPr>
              <w:t>Title :</w:t>
            </w:r>
            <w:proofErr w:type="gramEnd"/>
            <w:r w:rsidRPr="0045373E">
              <w:rPr>
                <w:rFonts w:eastAsia="Times New Roman"/>
                <w:b/>
                <w:bCs/>
                <w:sz w:val="18"/>
                <w:szCs w:val="18"/>
              </w:rPr>
              <w:t xml:space="preserve"> </w:t>
            </w:r>
            <w:r w:rsidR="006B4AE5">
              <w:rPr>
                <w:rFonts w:eastAsia="Times New Roman"/>
                <w:b/>
                <w:bCs/>
                <w:sz w:val="18"/>
                <w:szCs w:val="18"/>
              </w:rPr>
              <w:t>Procedural</w:t>
            </w:r>
            <w:r w:rsidR="0019660A">
              <w:rPr>
                <w:rFonts w:eastAsia="Times New Roman"/>
                <w:b/>
                <w:bCs/>
                <w:sz w:val="18"/>
                <w:szCs w:val="18"/>
              </w:rPr>
              <w:t xml:space="preserve"> SOP</w:t>
            </w:r>
            <w:r w:rsidRPr="0045373E">
              <w:rPr>
                <w:rFonts w:eastAsia="Times New Roman"/>
                <w:b/>
                <w:bCs/>
                <w:sz w:val="18"/>
                <w:szCs w:val="18"/>
              </w:rPr>
              <w:t xml:space="preserve"> </w:t>
            </w:r>
          </w:p>
          <w:p w14:paraId="0C3E3FC2" w14:textId="23B06601" w:rsidR="006B4AE5" w:rsidRPr="0045373E" w:rsidRDefault="006B4AE5" w:rsidP="001C2F6D">
            <w:pPr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double" w:sz="4" w:space="0" w:color="auto"/>
            </w:tcBorders>
            <w:hideMark/>
          </w:tcPr>
          <w:p w14:paraId="4B20AF2C" w14:textId="57FB681E" w:rsidR="00E16D13" w:rsidRPr="0045373E" w:rsidRDefault="00E16D13" w:rsidP="001C2F6D">
            <w:pPr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proofErr w:type="gramStart"/>
            <w:r w:rsidRPr="0045373E">
              <w:rPr>
                <w:rFonts w:eastAsia="Times New Roman"/>
                <w:b/>
                <w:bCs/>
                <w:sz w:val="18"/>
                <w:szCs w:val="18"/>
              </w:rPr>
              <w:t>File :</w:t>
            </w:r>
            <w:proofErr w:type="gramEnd"/>
            <w:r w:rsidRPr="0045373E">
              <w:rPr>
                <w:rFonts w:eastAsia="Times New Roman"/>
                <w:sz w:val="18"/>
                <w:szCs w:val="18"/>
              </w:rPr>
              <w:t xml:space="preserve"> </w:t>
            </w:r>
            <w:hyperlink r:id="rId8" w:history="1">
              <w:r w:rsidR="0019660A" w:rsidRPr="002227FA">
                <w:rPr>
                  <w:rStyle w:val="Hyperlink"/>
                  <w:iCs/>
                  <w:sz w:val="22"/>
                </w:rPr>
                <w:t>PMGH Google Drive</w:t>
              </w:r>
            </w:hyperlink>
            <w:r w:rsidR="0019660A" w:rsidRPr="002227FA">
              <w:rPr>
                <w:iCs/>
                <w:sz w:val="22"/>
              </w:rPr>
              <w:t>. </w:t>
            </w:r>
          </w:p>
        </w:tc>
      </w:tr>
      <w:tr w:rsidR="00E16D13" w:rsidRPr="00372B1D" w14:paraId="5F999558" w14:textId="77777777" w:rsidTr="001C2F6D">
        <w:trPr>
          <w:trHeight w:val="277"/>
        </w:trPr>
        <w:tc>
          <w:tcPr>
            <w:tcW w:w="2977" w:type="dxa"/>
            <w:hideMark/>
          </w:tcPr>
          <w:p w14:paraId="0215AD62" w14:textId="15BA9862" w:rsidR="00E16D13" w:rsidRPr="0045373E" w:rsidRDefault="00E16D13" w:rsidP="001C2F6D">
            <w:pPr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45373E">
              <w:rPr>
                <w:rFonts w:eastAsia="Times New Roman"/>
                <w:b/>
                <w:bCs/>
                <w:sz w:val="18"/>
                <w:szCs w:val="18"/>
              </w:rPr>
              <w:t xml:space="preserve">Prepared </w:t>
            </w:r>
            <w:proofErr w:type="gramStart"/>
            <w:r w:rsidRPr="0045373E">
              <w:rPr>
                <w:rFonts w:eastAsia="Times New Roman"/>
                <w:b/>
                <w:bCs/>
                <w:sz w:val="18"/>
                <w:szCs w:val="18"/>
              </w:rPr>
              <w:t>By :</w:t>
            </w:r>
            <w:proofErr w:type="gramEnd"/>
            <w:r w:rsidRPr="0045373E">
              <w:rPr>
                <w:rFonts w:eastAsia="Times New Roman"/>
                <w:b/>
                <w:bCs/>
                <w:sz w:val="18"/>
                <w:szCs w:val="18"/>
              </w:rPr>
              <w:t xml:space="preserve"> </w:t>
            </w:r>
          </w:p>
          <w:p w14:paraId="14A92933" w14:textId="77777777" w:rsidR="00E16D13" w:rsidRPr="0045373E" w:rsidRDefault="00E16D13" w:rsidP="001C2F6D">
            <w:pPr>
              <w:autoSpaceDE w:val="0"/>
              <w:autoSpaceDN w:val="0"/>
              <w:rPr>
                <w:rFonts w:eastAsia="Times New Roman"/>
                <w:b/>
                <w:bCs/>
                <w:sz w:val="18"/>
                <w:szCs w:val="18"/>
              </w:rPr>
            </w:pPr>
          </w:p>
          <w:p w14:paraId="389E3D88" w14:textId="77777777" w:rsidR="00E16D13" w:rsidRPr="0045373E" w:rsidRDefault="00E16D13" w:rsidP="001C2F6D">
            <w:pPr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260" w:type="dxa"/>
            <w:hideMark/>
          </w:tcPr>
          <w:p w14:paraId="29AB5722" w14:textId="03D2A779" w:rsidR="0019660A" w:rsidRPr="0045373E" w:rsidRDefault="00E16D13" w:rsidP="0019660A">
            <w:pPr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proofErr w:type="spellStart"/>
            <w:r w:rsidRPr="0045373E">
              <w:rPr>
                <w:rFonts w:eastAsia="Times New Roman"/>
                <w:b/>
                <w:bCs/>
                <w:sz w:val="18"/>
                <w:szCs w:val="18"/>
              </w:rPr>
              <w:t>Authorised</w:t>
            </w:r>
            <w:proofErr w:type="spellEnd"/>
            <w:r w:rsidRPr="0045373E">
              <w:rPr>
                <w:rFonts w:eastAsia="Times New Roman"/>
                <w:b/>
                <w:bCs/>
                <w:sz w:val="18"/>
                <w:szCs w:val="18"/>
              </w:rPr>
              <w:t xml:space="preserve"> by:</w:t>
            </w:r>
            <w:r w:rsidRPr="0045373E">
              <w:rPr>
                <w:rFonts w:eastAsia="Times New Roman"/>
                <w:sz w:val="18"/>
                <w:szCs w:val="18"/>
              </w:rPr>
              <w:t xml:space="preserve"> </w:t>
            </w:r>
          </w:p>
          <w:p w14:paraId="2D3A8D31" w14:textId="3274B7C7" w:rsidR="00E16D13" w:rsidRPr="0045373E" w:rsidRDefault="00E16D13" w:rsidP="001C2F6D">
            <w:pPr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14:paraId="3A476279" w14:textId="436F798A" w:rsidR="00E16D13" w:rsidRPr="0045373E" w:rsidRDefault="00E16D13" w:rsidP="001C2F6D">
            <w:pPr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45373E">
              <w:rPr>
                <w:rFonts w:eastAsia="Times New Roman"/>
                <w:b/>
                <w:bCs/>
                <w:sz w:val="18"/>
                <w:szCs w:val="18"/>
              </w:rPr>
              <w:t xml:space="preserve">Approved By: </w:t>
            </w:r>
          </w:p>
        </w:tc>
      </w:tr>
      <w:tr w:rsidR="00E16D13" w:rsidRPr="00372B1D" w14:paraId="0FB7A22F" w14:textId="77777777" w:rsidTr="001C2F6D">
        <w:trPr>
          <w:trHeight w:val="277"/>
        </w:trPr>
        <w:tc>
          <w:tcPr>
            <w:tcW w:w="2977" w:type="dxa"/>
            <w:tcBorders>
              <w:bottom w:val="double" w:sz="4" w:space="0" w:color="auto"/>
            </w:tcBorders>
          </w:tcPr>
          <w:p w14:paraId="2203458F" w14:textId="77777777" w:rsidR="00E16D13" w:rsidRPr="0045373E" w:rsidRDefault="00E16D13" w:rsidP="001C2F6D">
            <w:pPr>
              <w:autoSpaceDE w:val="0"/>
              <w:autoSpaceDN w:val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45373E">
              <w:rPr>
                <w:rFonts w:eastAsia="Times New Roman"/>
                <w:b/>
                <w:bCs/>
                <w:sz w:val="18"/>
                <w:szCs w:val="18"/>
              </w:rPr>
              <w:t>Reviewed By:</w:t>
            </w:r>
          </w:p>
        </w:tc>
        <w:tc>
          <w:tcPr>
            <w:tcW w:w="3260" w:type="dxa"/>
            <w:tcBorders>
              <w:bottom w:val="double" w:sz="4" w:space="0" w:color="auto"/>
            </w:tcBorders>
          </w:tcPr>
          <w:p w14:paraId="72904AB3" w14:textId="730E2C59" w:rsidR="00E16D13" w:rsidRPr="0045373E" w:rsidRDefault="00E16D13" w:rsidP="001C2F6D">
            <w:pPr>
              <w:autoSpaceDE w:val="0"/>
              <w:autoSpaceDN w:val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45373E">
              <w:rPr>
                <w:rFonts w:eastAsia="Times New Roman"/>
                <w:b/>
                <w:bCs/>
                <w:sz w:val="18"/>
                <w:szCs w:val="18"/>
              </w:rPr>
              <w:t xml:space="preserve">Issued Date:      </w:t>
            </w:r>
          </w:p>
        </w:tc>
        <w:tc>
          <w:tcPr>
            <w:tcW w:w="3544" w:type="dxa"/>
            <w:tcBorders>
              <w:bottom w:val="double" w:sz="4" w:space="0" w:color="auto"/>
            </w:tcBorders>
          </w:tcPr>
          <w:p w14:paraId="248EA75F" w14:textId="7CA5E86D" w:rsidR="00E16D13" w:rsidRPr="0045373E" w:rsidRDefault="00E16D13" w:rsidP="001C2F6D">
            <w:pPr>
              <w:autoSpaceDE w:val="0"/>
              <w:autoSpaceDN w:val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45373E">
              <w:rPr>
                <w:rFonts w:eastAsia="Times New Roman"/>
                <w:b/>
                <w:bCs/>
                <w:sz w:val="18"/>
                <w:szCs w:val="18"/>
              </w:rPr>
              <w:t>Next Review Date</w:t>
            </w:r>
            <w:r w:rsidR="0019660A">
              <w:rPr>
                <w:rFonts w:eastAsia="Times New Roman"/>
                <w:b/>
                <w:bCs/>
                <w:sz w:val="18"/>
                <w:szCs w:val="18"/>
              </w:rPr>
              <w:t>:</w:t>
            </w:r>
          </w:p>
        </w:tc>
      </w:tr>
      <w:bookmarkEnd w:id="1"/>
    </w:tbl>
    <w:p w14:paraId="12D5A12B" w14:textId="77777777" w:rsidR="00E16D13" w:rsidRPr="00372B1D" w:rsidRDefault="00E16D13" w:rsidP="00E16D13">
      <w:pPr>
        <w:autoSpaceDE w:val="0"/>
        <w:autoSpaceDN w:val="0"/>
        <w:spacing w:line="300" w:lineRule="atLeast"/>
        <w:rPr>
          <w:rFonts w:eastAsia="Times New Roman"/>
          <w:sz w:val="20"/>
          <w:szCs w:val="20"/>
        </w:rPr>
      </w:pPr>
    </w:p>
    <w:p w14:paraId="2894BC06" w14:textId="77777777" w:rsidR="00E16D13" w:rsidRPr="005B316F" w:rsidRDefault="00E16D13" w:rsidP="00E16D13">
      <w:pPr>
        <w:rPr>
          <w:rFonts w:ascii="Cambria" w:hAnsi="Cambria" w:cstheme="minorHAnsi"/>
          <w:color w:val="000000" w:themeColor="text1"/>
        </w:rPr>
      </w:pPr>
      <w:r>
        <w:rPr>
          <w:rFonts w:ascii="Cambria" w:hAnsi="Cambria" w:cstheme="minorHAnsi"/>
          <w:color w:val="000000" w:themeColor="text1"/>
        </w:rPr>
        <w:t xml:space="preserve"> </w:t>
      </w:r>
    </w:p>
    <w:p w14:paraId="3FAB479D" w14:textId="6331351A" w:rsidR="002227FA" w:rsidRDefault="002227FA">
      <w:pPr>
        <w:rPr>
          <w:rFonts w:ascii="Cambria" w:hAnsi="Cambria" w:cstheme="minorHAnsi"/>
          <w:b/>
          <w:sz w:val="22"/>
        </w:rPr>
      </w:pPr>
    </w:p>
    <w:sectPr w:rsidR="002227FA" w:rsidSect="002227FA">
      <w:headerReference w:type="default" r:id="rId9"/>
      <w:footerReference w:type="default" r:id="rId10"/>
      <w:pgSz w:w="11900" w:h="16840"/>
      <w:pgMar w:top="1701" w:right="1134" w:bottom="1134" w:left="1134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5A14D" w14:textId="77777777" w:rsidR="00196DCB" w:rsidRDefault="00196DCB">
      <w:r>
        <w:separator/>
      </w:r>
    </w:p>
  </w:endnote>
  <w:endnote w:type="continuationSeparator" w:id="0">
    <w:p w14:paraId="27E7FDC5" w14:textId="77777777" w:rsidR="00196DCB" w:rsidRDefault="00196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CF01E" w14:textId="5DBCE171" w:rsidR="0067249C" w:rsidRPr="00F66D9C" w:rsidRDefault="0067249C" w:rsidP="00F66D9C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rPr>
        <w:rFonts w:ascii="Cambria" w:hAnsi="Cambria"/>
        <w:iCs/>
      </w:rPr>
    </w:pPr>
    <w:r w:rsidRPr="002227FA">
      <w:rPr>
        <w:rFonts w:ascii="Cambria" w:hAnsi="Cambria"/>
        <w:iCs/>
      </w:rPr>
      <w:tab/>
    </w:r>
    <w:r w:rsidRPr="002227FA">
      <w:rPr>
        <w:rFonts w:ascii="Cambria" w:hAnsi="Cambria"/>
        <w:iCs/>
      </w:rPr>
      <w:tab/>
    </w:r>
    <w:r w:rsidRPr="002227FA">
      <w:rPr>
        <w:rFonts w:ascii="Cambria" w:hAnsi="Cambria"/>
        <w:iCs/>
      </w:rPr>
      <w:tab/>
    </w:r>
    <w:r w:rsidRPr="002227FA">
      <w:rPr>
        <w:rFonts w:ascii="Cambria" w:hAnsi="Cambria"/>
        <w:iCs/>
      </w:rPr>
      <w:tab/>
    </w:r>
    <w:r w:rsidRPr="002227FA">
      <w:rPr>
        <w:rFonts w:ascii="Cambria" w:hAnsi="Cambria"/>
        <w:i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45FCC" w14:textId="77777777" w:rsidR="00196DCB" w:rsidRDefault="00196DCB">
      <w:r>
        <w:separator/>
      </w:r>
    </w:p>
  </w:footnote>
  <w:footnote w:type="continuationSeparator" w:id="0">
    <w:p w14:paraId="7DA91BB4" w14:textId="77777777" w:rsidR="00196DCB" w:rsidRDefault="00196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E7368" w14:textId="7B26A37C" w:rsidR="00E16D13" w:rsidRDefault="00E16D13">
    <w:pPr>
      <w:pStyle w:val="Header"/>
    </w:pPr>
  </w:p>
  <w:tbl>
    <w:tblPr>
      <w:tblStyle w:val="TableGrid"/>
      <w:tblpPr w:leftFromText="180" w:rightFromText="180" w:vertAnchor="page" w:horzAnchor="page" w:tblpX="1495" w:tblpY="289"/>
      <w:tblW w:w="9180" w:type="dxa"/>
      <w:tblLook w:val="04A0" w:firstRow="1" w:lastRow="0" w:firstColumn="1" w:lastColumn="0" w:noHBand="0" w:noVBand="1"/>
    </w:tblPr>
    <w:tblGrid>
      <w:gridCol w:w="2991"/>
      <w:gridCol w:w="3525"/>
      <w:gridCol w:w="2664"/>
    </w:tblGrid>
    <w:tr w:rsidR="00E16D13" w:rsidRPr="00C00E0A" w14:paraId="5B5697DD" w14:textId="77777777" w:rsidTr="001C2F6D">
      <w:trPr>
        <w:trHeight w:val="269"/>
      </w:trPr>
      <w:tc>
        <w:tcPr>
          <w:tcW w:w="2991" w:type="dxa"/>
          <w:vMerge w:val="restart"/>
        </w:tcPr>
        <w:p w14:paraId="223E3BA5" w14:textId="77777777" w:rsidR="00E16D13" w:rsidRPr="00C00E0A" w:rsidRDefault="00E16D13" w:rsidP="00E16D13">
          <w:pPr>
            <w:pStyle w:val="Body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  <w:rPr>
              <w:color w:val="000000" w:themeColor="text1"/>
              <w:sz w:val="22"/>
            </w:rPr>
          </w:pPr>
          <w:bookmarkStart w:id="2" w:name="_Hlk223599983"/>
          <w:r>
            <w:rPr>
              <w:noProof/>
              <w:color w:val="000000" w:themeColor="text1"/>
              <w:sz w:val="22"/>
              <w:bdr w:val="none" w:sz="0" w:space="0" w:color="auto"/>
            </w:rPr>
            <w:drawing>
              <wp:anchor distT="0" distB="0" distL="114300" distR="114300" simplePos="0" relativeHeight="251662336" behindDoc="0" locked="0" layoutInCell="1" allowOverlap="1" wp14:anchorId="69DEC60A" wp14:editId="22605077">
                <wp:simplePos x="0" y="0"/>
                <wp:positionH relativeFrom="column">
                  <wp:posOffset>475803</wp:posOffset>
                </wp:positionH>
                <wp:positionV relativeFrom="paragraph">
                  <wp:posOffset>23420</wp:posOffset>
                </wp:positionV>
                <wp:extent cx="691386" cy="627321"/>
                <wp:effectExtent l="19050" t="0" r="0" b="0"/>
                <wp:wrapNone/>
                <wp:docPr id="1020061702" name="Picture 1020061702" descr="C:\Users\Moses\Desktop\MOSESO\Burnet Institute\pmgh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oses\Desktop\MOSESO\Burnet Institute\pmgh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386" cy="6273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4882DAC5" w14:textId="77777777" w:rsidR="00E16D13" w:rsidRDefault="00E16D13" w:rsidP="00E16D13">
          <w:pPr>
            <w:pStyle w:val="Body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  <w:rPr>
              <w:color w:val="000000" w:themeColor="text1"/>
              <w:sz w:val="22"/>
            </w:rPr>
          </w:pPr>
        </w:p>
        <w:p w14:paraId="5F0F8963" w14:textId="77777777" w:rsidR="00E16D13" w:rsidRDefault="00E16D13" w:rsidP="00E16D13">
          <w:pPr>
            <w:pStyle w:val="Body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  <w:rPr>
              <w:color w:val="000000" w:themeColor="text1"/>
              <w:sz w:val="22"/>
            </w:rPr>
          </w:pPr>
        </w:p>
        <w:p w14:paraId="7216824A" w14:textId="77777777" w:rsidR="00E16D13" w:rsidRDefault="00E16D13" w:rsidP="00E16D13">
          <w:pPr>
            <w:pStyle w:val="Body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rPr>
              <w:color w:val="000000" w:themeColor="text1"/>
              <w:sz w:val="22"/>
            </w:rPr>
          </w:pPr>
        </w:p>
        <w:p w14:paraId="64913D3A" w14:textId="097E86A3" w:rsidR="00E16D13" w:rsidRPr="00F92576" w:rsidRDefault="00E16D13" w:rsidP="00E16D13">
          <w:pPr>
            <w:pStyle w:val="Body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  <w:rPr>
              <w:color w:val="000000" w:themeColor="text1"/>
              <w:sz w:val="22"/>
            </w:rPr>
          </w:pPr>
          <w:r>
            <w:rPr>
              <w:color w:val="000000" w:themeColor="text1"/>
              <w:sz w:val="22"/>
            </w:rPr>
            <w:t xml:space="preserve">PMGH </w:t>
          </w:r>
          <w:r w:rsidR="0019660A">
            <w:rPr>
              <w:color w:val="000000" w:themeColor="text1"/>
              <w:sz w:val="22"/>
            </w:rPr>
            <w:t>[</w:t>
          </w:r>
          <w:r>
            <w:rPr>
              <w:color w:val="000000" w:themeColor="text1"/>
              <w:sz w:val="22"/>
            </w:rPr>
            <w:t>HAEMATOLOGY</w:t>
          </w:r>
          <w:r w:rsidR="0019660A">
            <w:rPr>
              <w:color w:val="000000" w:themeColor="text1"/>
              <w:sz w:val="22"/>
            </w:rPr>
            <w:t>]</w:t>
          </w:r>
        </w:p>
      </w:tc>
      <w:tc>
        <w:tcPr>
          <w:tcW w:w="6189" w:type="dxa"/>
          <w:gridSpan w:val="2"/>
          <w:vAlign w:val="center"/>
        </w:tcPr>
        <w:p w14:paraId="32E6CD16" w14:textId="55A46807" w:rsidR="00E16D13" w:rsidRPr="00315731" w:rsidRDefault="00E16D13" w:rsidP="00E16D13">
          <w:pPr>
            <w:pStyle w:val="Body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pacing w:line="276" w:lineRule="auto"/>
            <w:rPr>
              <w:color w:val="000000" w:themeColor="text1"/>
              <w:sz w:val="22"/>
              <w:szCs w:val="22"/>
            </w:rPr>
          </w:pPr>
          <w:r w:rsidRPr="00315731">
            <w:rPr>
              <w:color w:val="000000" w:themeColor="text1"/>
              <w:sz w:val="22"/>
              <w:szCs w:val="22"/>
            </w:rPr>
            <w:t xml:space="preserve">Title: </w:t>
          </w:r>
          <w:r>
            <w:rPr>
              <w:rFonts w:cstheme="minorHAnsi"/>
              <w:b/>
              <w:bCs/>
              <w:color w:val="000000" w:themeColor="text1"/>
              <w:sz w:val="28"/>
              <w:szCs w:val="28"/>
            </w:rPr>
            <w:t xml:space="preserve"> </w:t>
          </w:r>
          <w:r w:rsidR="006B4AE5">
            <w:rPr>
              <w:rFonts w:cstheme="minorHAnsi"/>
              <w:b/>
              <w:bCs/>
              <w:color w:val="000000" w:themeColor="text1"/>
              <w:sz w:val="28"/>
              <w:szCs w:val="28"/>
            </w:rPr>
            <w:t>Procedural</w:t>
          </w:r>
          <w:r w:rsidR="0019660A">
            <w:rPr>
              <w:rFonts w:cstheme="minorHAnsi"/>
              <w:b/>
              <w:bCs/>
              <w:color w:val="000000" w:themeColor="text1"/>
              <w:sz w:val="28"/>
              <w:szCs w:val="28"/>
            </w:rPr>
            <w:t xml:space="preserve"> SOP template</w:t>
          </w:r>
        </w:p>
      </w:tc>
    </w:tr>
    <w:tr w:rsidR="00E16D13" w:rsidRPr="00C00E0A" w14:paraId="60A57046" w14:textId="77777777" w:rsidTr="001C2F6D">
      <w:trPr>
        <w:trHeight w:val="304"/>
      </w:trPr>
      <w:tc>
        <w:tcPr>
          <w:tcW w:w="2991" w:type="dxa"/>
          <w:vMerge/>
        </w:tcPr>
        <w:p w14:paraId="240CCF15" w14:textId="77777777" w:rsidR="00E16D13" w:rsidRPr="00C00E0A" w:rsidRDefault="00E16D13" w:rsidP="00E16D13">
          <w:pPr>
            <w:pStyle w:val="Body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rPr>
              <w:color w:val="000000" w:themeColor="text1"/>
              <w:sz w:val="22"/>
            </w:rPr>
          </w:pPr>
        </w:p>
      </w:tc>
      <w:tc>
        <w:tcPr>
          <w:tcW w:w="3525" w:type="dxa"/>
        </w:tcPr>
        <w:p w14:paraId="1A710B48" w14:textId="3049033C" w:rsidR="00E16D13" w:rsidRPr="00315731" w:rsidRDefault="0019660A" w:rsidP="00E16D13">
          <w:pPr>
            <w:pStyle w:val="Body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rPr>
              <w:color w:val="000000" w:themeColor="text1"/>
              <w:sz w:val="22"/>
              <w:szCs w:val="22"/>
            </w:rPr>
          </w:pPr>
          <w:r w:rsidRPr="0019660A">
            <w:rPr>
              <w:color w:val="000000" w:themeColor="text1"/>
              <w:sz w:val="22"/>
              <w:szCs w:val="22"/>
            </w:rPr>
            <w:t>LQM.TEMP.112</w:t>
          </w:r>
          <w:r w:rsidR="006B4AE5">
            <w:rPr>
              <w:color w:val="000000" w:themeColor="text1"/>
              <w:sz w:val="22"/>
              <w:szCs w:val="22"/>
            </w:rPr>
            <w:t>2</w:t>
          </w:r>
          <w:r>
            <w:rPr>
              <w:color w:val="000000" w:themeColor="text1"/>
              <w:sz w:val="22"/>
              <w:szCs w:val="22"/>
            </w:rPr>
            <w:t xml:space="preserve"> [change this when creating a new SOP]</w:t>
          </w:r>
        </w:p>
      </w:tc>
      <w:tc>
        <w:tcPr>
          <w:tcW w:w="2664" w:type="dxa"/>
        </w:tcPr>
        <w:p w14:paraId="7DCA9AE6" w14:textId="77777777" w:rsidR="00E16D13" w:rsidRPr="00315731" w:rsidRDefault="00E16D13" w:rsidP="00E16D13">
          <w:pPr>
            <w:pStyle w:val="Body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rPr>
              <w:color w:val="000000" w:themeColor="text1"/>
              <w:sz w:val="22"/>
              <w:szCs w:val="22"/>
            </w:rPr>
          </w:pPr>
          <w:r>
            <w:rPr>
              <w:color w:val="000000" w:themeColor="text1"/>
              <w:sz w:val="22"/>
              <w:szCs w:val="22"/>
            </w:rPr>
            <w:t>Version: A</w:t>
          </w:r>
        </w:p>
      </w:tc>
    </w:tr>
    <w:tr w:rsidR="00E16D13" w:rsidRPr="00C00E0A" w14:paraId="256E8598" w14:textId="77777777" w:rsidTr="001C2F6D">
      <w:trPr>
        <w:trHeight w:val="266"/>
      </w:trPr>
      <w:tc>
        <w:tcPr>
          <w:tcW w:w="2991" w:type="dxa"/>
          <w:vMerge/>
        </w:tcPr>
        <w:p w14:paraId="45D11E0C" w14:textId="77777777" w:rsidR="00E16D13" w:rsidRPr="00C00E0A" w:rsidRDefault="00E16D13" w:rsidP="00E16D13">
          <w:pPr>
            <w:pStyle w:val="Body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rPr>
              <w:color w:val="000000" w:themeColor="text1"/>
              <w:sz w:val="22"/>
            </w:rPr>
          </w:pPr>
        </w:p>
      </w:tc>
      <w:tc>
        <w:tcPr>
          <w:tcW w:w="3525" w:type="dxa"/>
        </w:tcPr>
        <w:p w14:paraId="027A8C6D" w14:textId="20D25509" w:rsidR="00E16D13" w:rsidRPr="00315731" w:rsidRDefault="0019660A" w:rsidP="00E16D13">
          <w:pPr>
            <w:pStyle w:val="Body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rPr>
              <w:color w:val="000000" w:themeColor="text1"/>
              <w:sz w:val="22"/>
              <w:szCs w:val="22"/>
            </w:rPr>
          </w:pPr>
          <w:r>
            <w:rPr>
              <w:color w:val="000000" w:themeColor="text1"/>
              <w:sz w:val="22"/>
              <w:szCs w:val="22"/>
            </w:rPr>
            <w:t>Section</w:t>
          </w:r>
          <w:r w:rsidR="00E16D13">
            <w:rPr>
              <w:color w:val="000000" w:themeColor="text1"/>
              <w:sz w:val="22"/>
              <w:szCs w:val="22"/>
            </w:rPr>
            <w:t xml:space="preserve">: </w:t>
          </w:r>
        </w:p>
      </w:tc>
      <w:tc>
        <w:tcPr>
          <w:tcW w:w="2664" w:type="dxa"/>
        </w:tcPr>
        <w:p w14:paraId="3269F1D0" w14:textId="77777777" w:rsidR="00E16D13" w:rsidRPr="00315731" w:rsidRDefault="00E16D13" w:rsidP="00E16D13">
          <w:pPr>
            <w:pStyle w:val="Body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rPr>
              <w:color w:val="000000" w:themeColor="text1"/>
              <w:sz w:val="22"/>
              <w:szCs w:val="22"/>
            </w:rPr>
          </w:pPr>
          <w:r>
            <w:rPr>
              <w:color w:val="000000" w:themeColor="text1"/>
              <w:sz w:val="22"/>
              <w:szCs w:val="22"/>
            </w:rPr>
            <w:t>Status: Current</w:t>
          </w:r>
        </w:p>
      </w:tc>
    </w:tr>
    <w:tr w:rsidR="00E16D13" w:rsidRPr="00C00E0A" w14:paraId="5BF597F0" w14:textId="77777777" w:rsidTr="001C2F6D">
      <w:trPr>
        <w:trHeight w:val="435"/>
      </w:trPr>
      <w:tc>
        <w:tcPr>
          <w:tcW w:w="2991" w:type="dxa"/>
          <w:vMerge/>
        </w:tcPr>
        <w:p w14:paraId="1C07D836" w14:textId="77777777" w:rsidR="00E16D13" w:rsidRPr="00C00E0A" w:rsidRDefault="00E16D13" w:rsidP="00E16D13">
          <w:pPr>
            <w:pStyle w:val="Body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rPr>
              <w:color w:val="000000" w:themeColor="text1"/>
              <w:sz w:val="22"/>
            </w:rPr>
          </w:pPr>
        </w:p>
      </w:tc>
      <w:tc>
        <w:tcPr>
          <w:tcW w:w="3525" w:type="dxa"/>
        </w:tcPr>
        <w:p w14:paraId="73FE47BC" w14:textId="1029C51E" w:rsidR="00E16D13" w:rsidRPr="00315731" w:rsidRDefault="00E16D13" w:rsidP="00E16D13">
          <w:pPr>
            <w:pStyle w:val="Body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rPr>
              <w:color w:val="000000" w:themeColor="text1"/>
              <w:sz w:val="22"/>
              <w:szCs w:val="22"/>
            </w:rPr>
          </w:pPr>
          <w:r w:rsidRPr="00315731">
            <w:rPr>
              <w:color w:val="000000" w:themeColor="text1"/>
              <w:sz w:val="22"/>
              <w:szCs w:val="22"/>
            </w:rPr>
            <w:t xml:space="preserve">Issue date: </w:t>
          </w:r>
        </w:p>
      </w:tc>
      <w:tc>
        <w:tcPr>
          <w:tcW w:w="2664" w:type="dxa"/>
        </w:tcPr>
        <w:p w14:paraId="7D12F95E" w14:textId="77777777" w:rsidR="00E16D13" w:rsidRPr="00315731" w:rsidRDefault="00E16D13" w:rsidP="00E16D13">
          <w:pPr>
            <w:pStyle w:val="Body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rPr>
              <w:color w:val="000000" w:themeColor="text1"/>
              <w:sz w:val="22"/>
              <w:szCs w:val="22"/>
            </w:rPr>
          </w:pPr>
          <w:r w:rsidRPr="00315731">
            <w:rPr>
              <w:color w:val="000000" w:themeColor="text1"/>
              <w:sz w:val="22"/>
              <w:szCs w:val="22"/>
            </w:rPr>
            <w:ptab w:relativeTo="margin" w:alignment="left" w:leader="none"/>
          </w:r>
          <w:r w:rsidRPr="00315731">
            <w:rPr>
              <w:color w:val="000000" w:themeColor="text1"/>
              <w:sz w:val="22"/>
              <w:szCs w:val="22"/>
            </w:rPr>
            <w:t xml:space="preserve">Page </w:t>
          </w:r>
          <w:r w:rsidRPr="00A40AE0">
            <w:rPr>
              <w:rFonts w:ascii="Calibri" w:eastAsia="Calibri" w:hAnsi="Calibri" w:cs="Times New Roman"/>
              <w:color w:val="auto"/>
              <w:sz w:val="22"/>
              <w:szCs w:val="22"/>
              <w:bdr w:val="none" w:sz="0" w:space="0" w:color="auto"/>
              <w:lang w:val="en-AU"/>
            </w:rPr>
            <w:fldChar w:fldCharType="begin"/>
          </w:r>
          <w:r w:rsidRPr="00A40AE0">
            <w:rPr>
              <w:rFonts w:ascii="Calibri" w:eastAsia="Calibri" w:hAnsi="Calibri" w:cs="Times New Roman"/>
              <w:color w:val="auto"/>
              <w:sz w:val="22"/>
              <w:szCs w:val="22"/>
              <w:bdr w:val="none" w:sz="0" w:space="0" w:color="auto"/>
              <w:lang w:val="en-AU"/>
            </w:rPr>
            <w:instrText xml:space="preserve"> PAGE </w:instrText>
          </w:r>
          <w:r w:rsidRPr="00A40AE0">
            <w:rPr>
              <w:rFonts w:ascii="Calibri" w:eastAsia="Calibri" w:hAnsi="Calibri" w:cs="Times New Roman"/>
              <w:color w:val="auto"/>
              <w:sz w:val="22"/>
              <w:szCs w:val="22"/>
              <w:bdr w:val="none" w:sz="0" w:space="0" w:color="auto"/>
              <w:lang w:val="en-AU"/>
            </w:rPr>
            <w:fldChar w:fldCharType="separate"/>
          </w:r>
          <w:r>
            <w:rPr>
              <w:rFonts w:ascii="Calibri" w:eastAsia="Calibri" w:hAnsi="Calibri"/>
              <w:sz w:val="22"/>
              <w:szCs w:val="22"/>
            </w:rPr>
            <w:t>1</w:t>
          </w:r>
          <w:r w:rsidRPr="00A40AE0">
            <w:rPr>
              <w:rFonts w:ascii="Calibri" w:eastAsia="Calibri" w:hAnsi="Calibri" w:cs="Times New Roman"/>
              <w:color w:val="auto"/>
              <w:sz w:val="22"/>
              <w:szCs w:val="22"/>
              <w:bdr w:val="none" w:sz="0" w:space="0" w:color="auto"/>
              <w:lang w:val="en-AU"/>
            </w:rPr>
            <w:fldChar w:fldCharType="end"/>
          </w:r>
          <w:r w:rsidRPr="00A40AE0">
            <w:rPr>
              <w:rFonts w:ascii="Calibri" w:eastAsia="Calibri" w:hAnsi="Calibri" w:cs="Times New Roman"/>
              <w:color w:val="auto"/>
              <w:sz w:val="22"/>
              <w:szCs w:val="22"/>
              <w:bdr w:val="none" w:sz="0" w:space="0" w:color="auto"/>
              <w:lang w:val="en-AU"/>
            </w:rPr>
            <w:t xml:space="preserve"> of 3</w:t>
          </w:r>
          <w:r w:rsidRPr="00A40AE0">
            <w:rPr>
              <w:rFonts w:ascii="Calibri" w:eastAsia="Calibri" w:hAnsi="Calibri" w:cs="Times New Roman"/>
              <w:color w:val="auto"/>
              <w:bdr w:val="none" w:sz="0" w:space="0" w:color="auto"/>
              <w:lang w:val="en-AU"/>
            </w:rPr>
            <w:t xml:space="preserve"> </w:t>
          </w:r>
        </w:p>
      </w:tc>
    </w:tr>
    <w:bookmarkEnd w:id="2"/>
  </w:tbl>
  <w:p w14:paraId="6E1361B9" w14:textId="52B0C911" w:rsidR="002227FA" w:rsidRDefault="002227FA" w:rsidP="00E16D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15230"/>
    <w:multiLevelType w:val="hybridMultilevel"/>
    <w:tmpl w:val="CB3EC060"/>
    <w:lvl w:ilvl="0" w:tplc="040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1" w:hanging="360"/>
      </w:pPr>
    </w:lvl>
    <w:lvl w:ilvl="2" w:tplc="0409001B">
      <w:start w:val="1"/>
      <w:numFmt w:val="lowerRoman"/>
      <w:lvlText w:val="%3."/>
      <w:lvlJc w:val="right"/>
      <w:pPr>
        <w:ind w:left="2121" w:hanging="36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4FFF2B6E"/>
    <w:multiLevelType w:val="hybridMultilevel"/>
    <w:tmpl w:val="8A7AED9C"/>
    <w:styleLink w:val="ImportedStyle2"/>
    <w:lvl w:ilvl="0" w:tplc="01FEB12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86184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6822DA">
      <w:start w:val="1"/>
      <w:numFmt w:val="lowerRoman"/>
      <w:lvlText w:val="%3."/>
      <w:lvlJc w:val="left"/>
      <w:pPr>
        <w:ind w:left="2340" w:hanging="5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BEB3DA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D4D4C8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AE8ECC4">
      <w:start w:val="1"/>
      <w:numFmt w:val="lowerRoman"/>
      <w:lvlText w:val="%6."/>
      <w:lvlJc w:val="left"/>
      <w:pPr>
        <w:ind w:left="432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63C6EDC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A69CD4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336446A">
      <w:start w:val="1"/>
      <w:numFmt w:val="lowerRoman"/>
      <w:lvlText w:val="%9."/>
      <w:lvlJc w:val="left"/>
      <w:pPr>
        <w:ind w:left="648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680F646B"/>
    <w:multiLevelType w:val="hybridMultilevel"/>
    <w:tmpl w:val="4BE87FA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DB0106"/>
    <w:multiLevelType w:val="hybridMultilevel"/>
    <w:tmpl w:val="CEC4D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461267"/>
    <w:multiLevelType w:val="hybridMultilevel"/>
    <w:tmpl w:val="8A7AED9C"/>
    <w:numStyleLink w:val="ImportedStyle2"/>
  </w:abstractNum>
  <w:num w:numId="1" w16cid:durableId="1088649108">
    <w:abstractNumId w:val="1"/>
  </w:num>
  <w:num w:numId="2" w16cid:durableId="1620993088">
    <w:abstractNumId w:val="4"/>
  </w:num>
  <w:num w:numId="3" w16cid:durableId="919173193">
    <w:abstractNumId w:val="2"/>
  </w:num>
  <w:num w:numId="4" w16cid:durableId="1456368757">
    <w:abstractNumId w:val="0"/>
  </w:num>
  <w:num w:numId="5" w16cid:durableId="1955554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28A"/>
    <w:rsid w:val="00001ED1"/>
    <w:rsid w:val="00072ACE"/>
    <w:rsid w:val="001253F5"/>
    <w:rsid w:val="00155095"/>
    <w:rsid w:val="001623BD"/>
    <w:rsid w:val="0019660A"/>
    <w:rsid w:val="00196DCB"/>
    <w:rsid w:val="001A1FD4"/>
    <w:rsid w:val="001A5A9D"/>
    <w:rsid w:val="001C7F5F"/>
    <w:rsid w:val="001E6FA2"/>
    <w:rsid w:val="002227FA"/>
    <w:rsid w:val="00226968"/>
    <w:rsid w:val="002A65B0"/>
    <w:rsid w:val="002D47C1"/>
    <w:rsid w:val="002E5BD0"/>
    <w:rsid w:val="002E628A"/>
    <w:rsid w:val="00366495"/>
    <w:rsid w:val="00373F93"/>
    <w:rsid w:val="0037542E"/>
    <w:rsid w:val="003A4894"/>
    <w:rsid w:val="003B5F85"/>
    <w:rsid w:val="003C42CD"/>
    <w:rsid w:val="003C72A5"/>
    <w:rsid w:val="004231B2"/>
    <w:rsid w:val="0043647D"/>
    <w:rsid w:val="004572FC"/>
    <w:rsid w:val="00466A9C"/>
    <w:rsid w:val="00476D63"/>
    <w:rsid w:val="00487CF3"/>
    <w:rsid w:val="004E0A9C"/>
    <w:rsid w:val="005543A8"/>
    <w:rsid w:val="0056038D"/>
    <w:rsid w:val="00577942"/>
    <w:rsid w:val="0067249C"/>
    <w:rsid w:val="00676F61"/>
    <w:rsid w:val="006B4AE5"/>
    <w:rsid w:val="007445A7"/>
    <w:rsid w:val="00771A08"/>
    <w:rsid w:val="00781C6F"/>
    <w:rsid w:val="007F7CE1"/>
    <w:rsid w:val="008312D3"/>
    <w:rsid w:val="00874E87"/>
    <w:rsid w:val="00885DC7"/>
    <w:rsid w:val="008C5E38"/>
    <w:rsid w:val="008F6588"/>
    <w:rsid w:val="00950303"/>
    <w:rsid w:val="00A46378"/>
    <w:rsid w:val="00A878FE"/>
    <w:rsid w:val="00AA17EB"/>
    <w:rsid w:val="00AB3F8E"/>
    <w:rsid w:val="00AB42CE"/>
    <w:rsid w:val="00AE7FAF"/>
    <w:rsid w:val="00B84F6A"/>
    <w:rsid w:val="00C24D9C"/>
    <w:rsid w:val="00C342D6"/>
    <w:rsid w:val="00C41EF6"/>
    <w:rsid w:val="00C44A33"/>
    <w:rsid w:val="00CB627E"/>
    <w:rsid w:val="00CC4511"/>
    <w:rsid w:val="00CC7075"/>
    <w:rsid w:val="00D27145"/>
    <w:rsid w:val="00D345AD"/>
    <w:rsid w:val="00D4012F"/>
    <w:rsid w:val="00D47179"/>
    <w:rsid w:val="00D51E0C"/>
    <w:rsid w:val="00D82C18"/>
    <w:rsid w:val="00D8537F"/>
    <w:rsid w:val="00E11498"/>
    <w:rsid w:val="00E16D13"/>
    <w:rsid w:val="00E836F6"/>
    <w:rsid w:val="00F66D9C"/>
    <w:rsid w:val="00FB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F1158F"/>
  <w15:docId w15:val="{0508DA34-5BD0-4704-BA12-6C64AC541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Cambria" w:hAnsi="Cambria"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ListParagraph">
    <w:name w:val="List Paragraph"/>
    <w:qFormat/>
    <w:pPr>
      <w:ind w:left="720"/>
    </w:pPr>
    <w:rPr>
      <w:rFonts w:ascii="Cambria" w:hAnsi="Cambria" w:cs="Arial Unicode MS"/>
      <w:color w:val="000000"/>
      <w:sz w:val="24"/>
      <w:szCs w:val="24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2D47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47C1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D47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D47C1"/>
    <w:rPr>
      <w:sz w:val="24"/>
      <w:szCs w:val="24"/>
    </w:rPr>
  </w:style>
  <w:style w:type="table" w:styleId="TableGrid">
    <w:name w:val="Table Grid"/>
    <w:basedOn w:val="TableNormal"/>
    <w:uiPriority w:val="59"/>
    <w:rsid w:val="002D4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76F6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271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71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714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1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14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2227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u/0/folders/1Z7frIZTE4jXn7TqZHtRqK2pGwf47s3p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0B944-68FD-4053-B76B-AA4C5AB53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CPHL QA UNIT</dc:creator>
  <cp:lastModifiedBy>John Ferguson (Hunter New England LHD)</cp:lastModifiedBy>
  <cp:revision>2</cp:revision>
  <dcterms:created xsi:type="dcterms:W3CDTF">2026-03-25T23:07:00Z</dcterms:created>
  <dcterms:modified xsi:type="dcterms:W3CDTF">2026-03-25T23:07:00Z</dcterms:modified>
</cp:coreProperties>
</file>